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69EB" w14:textId="77777777" w:rsidR="008E5796" w:rsidRDefault="0002590E" w:rsidP="00B5632E">
      <w:pPr>
        <w:spacing w:line="360" w:lineRule="auto"/>
        <w:jc w:val="center"/>
        <w:rPr>
          <w:rFonts w:ascii="Helvetica 75 Bold" w:hAnsi="Helvetica 75 Bold" w:cs="Arial"/>
          <w:b/>
          <w:sz w:val="26"/>
          <w:szCs w:val="26"/>
        </w:rPr>
      </w:pPr>
      <w:r w:rsidRPr="00D54E3A">
        <w:rPr>
          <w:rFonts w:ascii="Helvetica 75 Bold" w:hAnsi="Helvetica 75 Bold" w:cs="Arial"/>
          <w:b/>
          <w:sz w:val="26"/>
          <w:szCs w:val="26"/>
        </w:rPr>
        <w:t>Orange</w:t>
      </w:r>
      <w:r w:rsidR="008E5796">
        <w:rPr>
          <w:rFonts w:ascii="Helvetica 75 Bold" w:hAnsi="Helvetica 75 Bold" w:cs="Arial"/>
          <w:b/>
          <w:sz w:val="26"/>
          <w:szCs w:val="26"/>
        </w:rPr>
        <w:t>u na bezpečnom internete záleží:</w:t>
      </w:r>
    </w:p>
    <w:p w14:paraId="01F10FF8" w14:textId="388ED954" w:rsidR="0002590E" w:rsidRPr="00D54E3A" w:rsidRDefault="008E5796" w:rsidP="0064561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Helvetica 75 Bold" w:hAnsi="Helvetica 75 Bold" w:cs="Arial"/>
          <w:b/>
          <w:sz w:val="26"/>
          <w:szCs w:val="26"/>
        </w:rPr>
        <w:t>Vďaka službe Online ochrana</w:t>
      </w:r>
      <w:r w:rsidR="0002590E" w:rsidRPr="00D54E3A">
        <w:rPr>
          <w:rFonts w:ascii="Helvetica 75 Bold" w:hAnsi="Helvetica 75 Bold" w:cs="Arial"/>
          <w:b/>
          <w:sz w:val="26"/>
          <w:szCs w:val="26"/>
        </w:rPr>
        <w:t xml:space="preserve"> </w:t>
      </w:r>
      <w:r w:rsidR="00B00520" w:rsidRPr="00D54E3A">
        <w:rPr>
          <w:rFonts w:ascii="Helvetica 75 Bold" w:hAnsi="Helvetica 75 Bold" w:cs="Arial"/>
          <w:b/>
          <w:sz w:val="26"/>
          <w:szCs w:val="26"/>
        </w:rPr>
        <w:t xml:space="preserve">zablokoval </w:t>
      </w:r>
      <w:r w:rsidR="001C72B6" w:rsidRPr="00D54E3A">
        <w:rPr>
          <w:rFonts w:ascii="Helvetica 75 Bold" w:hAnsi="Helvetica 75 Bold" w:cs="Arial"/>
          <w:b/>
          <w:sz w:val="26"/>
          <w:szCs w:val="26"/>
        </w:rPr>
        <w:t xml:space="preserve">už </w:t>
      </w:r>
      <w:r w:rsidR="00AE0871" w:rsidRPr="00D54E3A">
        <w:rPr>
          <w:rFonts w:ascii="Helvetica 75 Bold" w:hAnsi="Helvetica 75 Bold" w:cs="Arial"/>
          <w:b/>
          <w:sz w:val="26"/>
          <w:szCs w:val="26"/>
        </w:rPr>
        <w:t xml:space="preserve">viac ako </w:t>
      </w:r>
      <w:r w:rsidR="0002590E" w:rsidRPr="00D54E3A">
        <w:rPr>
          <w:rFonts w:ascii="Helvetica 75 Bold" w:hAnsi="Helvetica 75 Bold" w:cs="Arial"/>
          <w:b/>
          <w:sz w:val="26"/>
          <w:szCs w:val="26"/>
        </w:rPr>
        <w:t xml:space="preserve">750-tisíc </w:t>
      </w:r>
      <w:r w:rsidR="00AE0871" w:rsidRPr="00D54E3A">
        <w:rPr>
          <w:rFonts w:ascii="Helvetica 75 Bold" w:hAnsi="Helvetica 75 Bold" w:cs="Arial"/>
          <w:b/>
          <w:sz w:val="26"/>
          <w:szCs w:val="26"/>
        </w:rPr>
        <w:t xml:space="preserve">nebezpečných </w:t>
      </w:r>
      <w:r w:rsidR="00A73F28" w:rsidRPr="00D54E3A">
        <w:rPr>
          <w:rFonts w:ascii="Helvetica 75 Bold" w:hAnsi="Helvetica 75 Bold" w:cs="Arial"/>
          <w:b/>
          <w:sz w:val="26"/>
          <w:szCs w:val="26"/>
        </w:rPr>
        <w:t>stránok.</w:t>
      </w:r>
      <w:r w:rsidR="00645610">
        <w:rPr>
          <w:rFonts w:ascii="Helvetica 75 Bold" w:hAnsi="Helvetica 75 Bold" w:cs="Arial"/>
          <w:b/>
          <w:sz w:val="26"/>
          <w:szCs w:val="26"/>
        </w:rPr>
        <w:t xml:space="preserve"> </w:t>
      </w:r>
      <w:r w:rsidR="00AE0871" w:rsidRPr="00D54E3A">
        <w:rPr>
          <w:rFonts w:ascii="Helvetica 75 Bold" w:hAnsi="Helvetica 75 Bold" w:cs="Arial"/>
          <w:b/>
          <w:sz w:val="26"/>
          <w:szCs w:val="26"/>
        </w:rPr>
        <w:t>Svojich z</w:t>
      </w:r>
      <w:r w:rsidR="0005358A" w:rsidRPr="00D54E3A">
        <w:rPr>
          <w:rFonts w:ascii="Helvetica 75 Bold" w:hAnsi="Helvetica 75 Bold" w:cs="Arial"/>
          <w:b/>
          <w:sz w:val="26"/>
          <w:szCs w:val="26"/>
        </w:rPr>
        <w:t>ákazníkov nielen chráni, ale aj vzdeláva</w:t>
      </w:r>
      <w:r w:rsidR="004D4C92">
        <w:rPr>
          <w:rFonts w:ascii="Helvetica 75 Bold" w:hAnsi="Helvetica 75 Bold" w:cs="Arial"/>
          <w:b/>
          <w:sz w:val="26"/>
          <w:szCs w:val="26"/>
        </w:rPr>
        <w:t>, môžu byť bez nástrah online</w:t>
      </w:r>
      <w:r w:rsidR="0005358A" w:rsidRPr="00D54E3A">
        <w:rPr>
          <w:rFonts w:ascii="Helvetica 75 Bold" w:hAnsi="Helvetica 75 Bold" w:cs="Arial"/>
          <w:b/>
          <w:sz w:val="26"/>
          <w:szCs w:val="26"/>
        </w:rPr>
        <w:t xml:space="preserve"> </w:t>
      </w:r>
    </w:p>
    <w:p w14:paraId="2B979A7F" w14:textId="77777777" w:rsidR="0002590E" w:rsidRPr="00D54E3A" w:rsidRDefault="0002590E" w:rsidP="0002590E">
      <w:pPr>
        <w:spacing w:line="360" w:lineRule="auto"/>
        <w:jc w:val="both"/>
        <w:rPr>
          <w:rFonts w:ascii="Helvetica 75 Bold" w:hAnsi="Helvetica 75 Bold" w:cs="Arial"/>
          <w:b/>
          <w:sz w:val="26"/>
          <w:szCs w:val="26"/>
        </w:rPr>
      </w:pPr>
    </w:p>
    <w:p w14:paraId="36D01E6F" w14:textId="7F8E59BE" w:rsidR="001C6862" w:rsidRPr="002E66CC" w:rsidRDefault="001A664F" w:rsidP="001C6862">
      <w:pPr>
        <w:spacing w:line="360" w:lineRule="auto"/>
        <w:jc w:val="both"/>
        <w:rPr>
          <w:rFonts w:ascii="Helvetica 75 Bold" w:hAnsi="Helvetica 75 Bold" w:cs="Arial"/>
          <w:b/>
          <w:sz w:val="22"/>
          <w:szCs w:val="22"/>
        </w:rPr>
      </w:pPr>
      <w:r w:rsidRPr="002E66CC">
        <w:rPr>
          <w:rFonts w:ascii="Helvetica 75 Bold" w:hAnsi="Helvetica 75 Bold" w:cs="Arial"/>
          <w:b/>
          <w:sz w:val="22"/>
          <w:szCs w:val="22"/>
        </w:rPr>
        <w:t xml:space="preserve">Bratislava, </w:t>
      </w:r>
      <w:r w:rsidR="00A064E1" w:rsidRPr="002E66CC">
        <w:rPr>
          <w:rFonts w:ascii="Helvetica 75 Bold" w:hAnsi="Helvetica 75 Bold" w:cs="Arial"/>
          <w:b/>
          <w:sz w:val="22"/>
          <w:szCs w:val="22"/>
        </w:rPr>
        <w:t>7</w:t>
      </w:r>
      <w:r w:rsidR="003F695B" w:rsidRPr="002E66CC">
        <w:rPr>
          <w:rFonts w:ascii="Helvetica 75 Bold" w:hAnsi="Helvetica 75 Bold" w:cs="Arial"/>
          <w:b/>
          <w:sz w:val="22"/>
          <w:szCs w:val="22"/>
        </w:rPr>
        <w:t>.</w:t>
      </w:r>
      <w:r w:rsidR="00DF5E98" w:rsidRPr="002E66CC">
        <w:rPr>
          <w:rFonts w:ascii="Helvetica 75 Bold" w:hAnsi="Helvetica 75 Bold" w:cs="Arial"/>
          <w:b/>
          <w:sz w:val="22"/>
          <w:szCs w:val="22"/>
        </w:rPr>
        <w:t xml:space="preserve"> </w:t>
      </w:r>
      <w:r w:rsidR="00A064E1" w:rsidRPr="002E66CC">
        <w:rPr>
          <w:rFonts w:ascii="Helvetica 75 Bold" w:hAnsi="Helvetica 75 Bold" w:cs="Arial"/>
          <w:b/>
          <w:sz w:val="22"/>
          <w:szCs w:val="22"/>
        </w:rPr>
        <w:t>febru</w:t>
      </w:r>
      <w:r w:rsidR="003F695B" w:rsidRPr="002E66CC">
        <w:rPr>
          <w:rFonts w:ascii="Helvetica 75 Bold" w:hAnsi="Helvetica 75 Bold" w:cs="Arial"/>
          <w:b/>
          <w:sz w:val="22"/>
          <w:szCs w:val="22"/>
        </w:rPr>
        <w:t>ár 2023</w:t>
      </w:r>
      <w:r w:rsidRPr="002E66CC">
        <w:rPr>
          <w:rFonts w:ascii="Helvetica 75 Bold" w:hAnsi="Helvetica 75 Bold" w:cs="Arial"/>
          <w:b/>
          <w:sz w:val="22"/>
          <w:szCs w:val="22"/>
        </w:rPr>
        <w:t xml:space="preserve"> – </w:t>
      </w:r>
      <w:r w:rsidR="00750DBC" w:rsidRPr="002E66CC">
        <w:rPr>
          <w:rFonts w:ascii="Helvetica 75 Bold" w:hAnsi="Helvetica 75 Bold" w:cs="Arial"/>
          <w:b/>
          <w:sz w:val="22"/>
          <w:szCs w:val="22"/>
        </w:rPr>
        <w:t xml:space="preserve"> Nielen </w:t>
      </w:r>
      <w:r w:rsidR="0017722D" w:rsidRPr="002E66CC">
        <w:rPr>
          <w:rFonts w:ascii="Helvetica 75 Bold" w:hAnsi="Helvetica 75 Bold" w:cs="Arial"/>
          <w:b/>
          <w:sz w:val="22"/>
          <w:szCs w:val="22"/>
        </w:rPr>
        <w:t xml:space="preserve">na </w:t>
      </w:r>
      <w:r w:rsidR="00750DBC" w:rsidRPr="002E66CC">
        <w:rPr>
          <w:rFonts w:ascii="Helvetica 75 Bold" w:hAnsi="Helvetica 75 Bold" w:cs="Arial"/>
          <w:b/>
          <w:sz w:val="22"/>
          <w:szCs w:val="22"/>
        </w:rPr>
        <w:t xml:space="preserve">hrozby v online priestore, ale aj </w:t>
      </w:r>
      <w:r w:rsidR="0017722D" w:rsidRPr="002E66CC">
        <w:rPr>
          <w:rFonts w:ascii="Helvetica 75 Bold" w:hAnsi="Helvetica 75 Bold" w:cs="Arial"/>
          <w:b/>
          <w:sz w:val="22"/>
          <w:szCs w:val="22"/>
        </w:rPr>
        <w:t xml:space="preserve">na </w:t>
      </w:r>
      <w:r w:rsidR="00750DBC" w:rsidRPr="002E66CC">
        <w:rPr>
          <w:rFonts w:ascii="Helvetica 75 Bold" w:hAnsi="Helvetica 75 Bold" w:cs="Arial"/>
          <w:b/>
          <w:sz w:val="22"/>
          <w:szCs w:val="22"/>
        </w:rPr>
        <w:t xml:space="preserve">ich možné </w:t>
      </w:r>
      <w:r w:rsidR="002E66CC">
        <w:rPr>
          <w:rFonts w:ascii="Helvetica 75 Bold" w:hAnsi="Helvetica 75 Bold" w:cs="Arial"/>
          <w:b/>
          <w:sz w:val="22"/>
          <w:szCs w:val="22"/>
        </w:rPr>
        <w:t>riešenia</w:t>
      </w:r>
      <w:r w:rsidR="0017722D" w:rsidRPr="002E66CC">
        <w:rPr>
          <w:rFonts w:ascii="Helvetica 75 Bold" w:hAnsi="Helvetica 75 Bold" w:cs="Arial"/>
          <w:b/>
          <w:sz w:val="22"/>
          <w:szCs w:val="22"/>
        </w:rPr>
        <w:t xml:space="preserve"> </w:t>
      </w:r>
      <w:r w:rsidR="002E66CC" w:rsidRPr="002E66CC">
        <w:rPr>
          <w:rFonts w:ascii="Helvetica 75 Bold" w:hAnsi="Helvetica 75 Bold" w:cs="Arial"/>
          <w:b/>
          <w:sz w:val="22"/>
          <w:szCs w:val="22"/>
        </w:rPr>
        <w:t xml:space="preserve">Orange </w:t>
      </w:r>
      <w:r w:rsidR="00544689" w:rsidRPr="002E66CC">
        <w:rPr>
          <w:rFonts w:ascii="Helvetica 75 Bold" w:hAnsi="Helvetica 75 Bold" w:cs="Arial"/>
          <w:b/>
          <w:sz w:val="22"/>
          <w:szCs w:val="22"/>
        </w:rPr>
        <w:t xml:space="preserve">pravidelne upozorňuje </w:t>
      </w:r>
      <w:r w:rsidR="002E66CC" w:rsidRPr="002E66CC">
        <w:rPr>
          <w:rFonts w:ascii="Helvetica 75 Bold" w:hAnsi="Helvetica 75 Bold" w:cs="Arial"/>
          <w:b/>
          <w:sz w:val="22"/>
          <w:szCs w:val="22"/>
        </w:rPr>
        <w:t>svojich zákazníkov</w:t>
      </w:r>
      <w:r w:rsidR="0017722D" w:rsidRPr="002E66CC">
        <w:rPr>
          <w:rFonts w:ascii="Helvetica 75 Bold" w:hAnsi="Helvetica 75 Bold" w:cs="Arial"/>
          <w:b/>
          <w:sz w:val="22"/>
          <w:szCs w:val="22"/>
        </w:rPr>
        <w:t xml:space="preserve">. 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S </w:t>
      </w:r>
      <w:r w:rsidR="00DE6FB1" w:rsidRPr="002E66CC">
        <w:rPr>
          <w:rFonts w:ascii="Helvetica 75 Bold" w:hAnsi="Helvetica 75 Bold" w:cs="Arial"/>
          <w:b/>
          <w:sz w:val="22"/>
          <w:szCs w:val="22"/>
        </w:rPr>
        <w:t xml:space="preserve">jedinečnou 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službou Online ochrana dokáže </w:t>
      </w:r>
      <w:r w:rsidR="007F35D4" w:rsidRPr="002E66CC">
        <w:rPr>
          <w:rFonts w:ascii="Helvetica 75 Bold" w:hAnsi="Helvetica 75 Bold" w:cs="Arial"/>
          <w:b/>
          <w:bCs/>
          <w:sz w:val="22"/>
          <w:szCs w:val="22"/>
        </w:rPr>
        <w:t>zaistiť bezpečnosť zákazníkov v online prostredí a zablokovať škodlivý obsah ešte predtým, ako by sa</w:t>
      </w:r>
      <w:r w:rsidR="002E66CC">
        <w:rPr>
          <w:rFonts w:ascii="Helvetica 75 Bold" w:hAnsi="Helvetica 75 Bold" w:cs="Arial"/>
          <w:b/>
          <w:bCs/>
          <w:sz w:val="22"/>
          <w:szCs w:val="22"/>
        </w:rPr>
        <w:t xml:space="preserve"> mohol dostať do ich  zariadení</w:t>
      </w:r>
      <w:r w:rsidR="00D94A78" w:rsidRPr="002E66CC">
        <w:rPr>
          <w:rFonts w:ascii="Helvetica 75 Bold" w:hAnsi="Helvetica 75 Bold" w:cs="Arial"/>
          <w:b/>
          <w:bCs/>
          <w:sz w:val="22"/>
          <w:szCs w:val="22"/>
        </w:rPr>
        <w:t>. Zároveň, v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ďaka publikácii Bez nástrah online a rovnomennej špecializovanej webstránke </w:t>
      </w:r>
      <w:hyperlink r:id="rId8" w:history="1">
        <w:r w:rsidR="007F35D4" w:rsidRPr="002E66CC">
          <w:rPr>
            <w:rStyle w:val="Hyperlink"/>
            <w:rFonts w:ascii="Helvetica 75 Bold" w:hAnsi="Helvetica 75 Bold" w:cs="Arial"/>
            <w:b/>
            <w:sz w:val="22"/>
            <w:szCs w:val="22"/>
          </w:rPr>
          <w:t>www.beznastrah.online</w:t>
        </w:r>
      </w:hyperlink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 ponúka dospelým množstvo informácií o rizikách, ktorým deti a mladí ľudia v online svete čelia a tiež rád a odporúčaní odborníkov, ako im predchádzať. Práve knižnú publikáciu</w:t>
      </w:r>
      <w:r w:rsidR="00DE6FB1" w:rsidRPr="002E66CC">
        <w:rPr>
          <w:rFonts w:ascii="Helvetica 75 Bold" w:hAnsi="Helvetica 75 Bold" w:cs="Arial"/>
          <w:b/>
          <w:sz w:val="22"/>
          <w:szCs w:val="22"/>
        </w:rPr>
        <w:t xml:space="preserve"> Bez nástrah online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 si </w:t>
      </w:r>
      <w:r w:rsidR="00DE6FB1" w:rsidRPr="002E66CC">
        <w:rPr>
          <w:rFonts w:ascii="Helvetica 75 Bold" w:hAnsi="Helvetica 75 Bold" w:cs="Arial"/>
          <w:b/>
          <w:sz w:val="22"/>
          <w:szCs w:val="22"/>
        </w:rPr>
        <w:t xml:space="preserve">pri príležitosti Dňa </w:t>
      </w:r>
      <w:r w:rsidR="00753D1B" w:rsidRPr="002E66CC">
        <w:rPr>
          <w:rFonts w:ascii="Helvetica 75 Bold" w:hAnsi="Helvetica 75 Bold" w:cs="Arial"/>
          <w:b/>
          <w:sz w:val="22"/>
          <w:szCs w:val="22"/>
        </w:rPr>
        <w:t>pre bezpečnejší internet</w:t>
      </w:r>
      <w:r w:rsidR="00DE6FB1" w:rsidRPr="002E66CC">
        <w:rPr>
          <w:rFonts w:ascii="Helvetica 75 Bold" w:hAnsi="Helvetica 75 Bold" w:cs="Arial"/>
          <w:b/>
          <w:sz w:val="22"/>
          <w:szCs w:val="22"/>
        </w:rPr>
        <w:t xml:space="preserve"> 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>Orange pripravil ako darček pre všetkých zákazníkov, ktor</w:t>
      </w:r>
      <w:r w:rsidR="00FC6848" w:rsidRPr="002E66CC">
        <w:rPr>
          <w:rFonts w:ascii="Helvetica 75 Bold" w:hAnsi="Helvetica 75 Bold" w:cs="Arial"/>
          <w:b/>
          <w:sz w:val="22"/>
          <w:szCs w:val="22"/>
        </w:rPr>
        <w:t>í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 xml:space="preserve"> si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 zajtra 8.2. 2023 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>aktivujú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 akýkoľvek pevný 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>internet.</w:t>
      </w:r>
      <w:r w:rsidR="007F35D4" w:rsidRPr="002E66CC">
        <w:rPr>
          <w:rFonts w:ascii="Helvetica 75 Bold" w:hAnsi="Helvetica 75 Bold" w:cs="Arial"/>
          <w:b/>
          <w:sz w:val="22"/>
          <w:szCs w:val="22"/>
        </w:rPr>
        <w:t xml:space="preserve"> 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>Okrem toho všetkých zákazníkov s hlasovým paušálom, ktor</w:t>
      </w:r>
      <w:r w:rsidR="00FC6848" w:rsidRPr="002E66CC">
        <w:rPr>
          <w:rFonts w:ascii="Helvetica 75 Bold" w:hAnsi="Helvetica 75 Bold" w:cs="Arial"/>
          <w:b/>
          <w:sz w:val="22"/>
          <w:szCs w:val="22"/>
        </w:rPr>
        <w:t>í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 xml:space="preserve"> počas februára prídu na ktorékoľvek predajné miesto Orangeu</w:t>
      </w:r>
      <w:r w:rsidR="00D94A78" w:rsidRPr="002E66CC">
        <w:rPr>
          <w:rFonts w:ascii="Helvetica 75 Bold" w:hAnsi="Helvetica 75 Bold" w:cs="Arial"/>
          <w:b/>
          <w:sz w:val="22"/>
          <w:szCs w:val="22"/>
        </w:rPr>
        <w:t>,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 xml:space="preserve"> odmení aj balíkom 5 GB dát</w:t>
      </w:r>
      <w:r w:rsidR="00DE6FB1" w:rsidRPr="002E66CC">
        <w:rPr>
          <w:rFonts w:ascii="Helvetica 75 Bold" w:hAnsi="Helvetica 75 Bold" w:cs="Arial"/>
          <w:b/>
          <w:sz w:val="22"/>
          <w:szCs w:val="22"/>
        </w:rPr>
        <w:t xml:space="preserve"> na mesiac zadarmo</w:t>
      </w:r>
      <w:r w:rsidR="001C6862" w:rsidRPr="002E66CC">
        <w:rPr>
          <w:rFonts w:ascii="Helvetica 75 Bold" w:hAnsi="Helvetica 75 Bold" w:cs="Arial"/>
          <w:b/>
          <w:sz w:val="22"/>
          <w:szCs w:val="22"/>
        </w:rPr>
        <w:t xml:space="preserve">, aby si bezpečný internet mohli užiť naplno. </w:t>
      </w:r>
    </w:p>
    <w:p w14:paraId="06F3474B" w14:textId="77777777" w:rsidR="007F35D4" w:rsidRDefault="007F35D4" w:rsidP="0017722D">
      <w:pPr>
        <w:spacing w:line="360" w:lineRule="auto"/>
        <w:jc w:val="both"/>
        <w:rPr>
          <w:rFonts w:ascii="Helvetica 75 Bold" w:hAnsi="Helvetica 75 Bold" w:cs="Arial"/>
          <w:b/>
          <w:sz w:val="22"/>
          <w:szCs w:val="22"/>
        </w:rPr>
      </w:pPr>
    </w:p>
    <w:p w14:paraId="1641A44B" w14:textId="656AC9A8" w:rsidR="004E787E" w:rsidRDefault="00D50ADD" w:rsidP="004E787E">
      <w:pPr>
        <w:spacing w:line="360" w:lineRule="auto"/>
        <w:jc w:val="both"/>
        <w:rPr>
          <w:rFonts w:ascii="Helvetica 55 Roman" w:hAnsi="Helvetica 55 Roman" w:cs="Arial"/>
          <w:sz w:val="22"/>
          <w:szCs w:val="22"/>
        </w:rPr>
      </w:pPr>
      <w:r w:rsidRPr="00FA505F">
        <w:rPr>
          <w:rFonts w:ascii="Helvetica 55 Roman" w:hAnsi="Helvetica 55 Roman" w:cs="Arial"/>
          <w:sz w:val="22"/>
          <w:szCs w:val="22"/>
        </w:rPr>
        <w:t>„</w:t>
      </w:r>
      <w:r w:rsidR="00E46A8F">
        <w:rPr>
          <w:rFonts w:ascii="Helvetica 55 Roman" w:hAnsi="Helvetica 55 Roman" w:cs="Arial"/>
          <w:sz w:val="22"/>
          <w:szCs w:val="22"/>
        </w:rPr>
        <w:t>B</w:t>
      </w:r>
      <w:r w:rsidRPr="00FA505F">
        <w:rPr>
          <w:rFonts w:ascii="Helvetica 55 Roman" w:hAnsi="Helvetica 55 Roman" w:cs="Arial"/>
          <w:sz w:val="22"/>
          <w:szCs w:val="22"/>
        </w:rPr>
        <w:t>ezpečnos</w:t>
      </w:r>
      <w:r w:rsidR="00356282">
        <w:rPr>
          <w:rFonts w:ascii="Helvetica 55 Roman" w:hAnsi="Helvetica 55 Roman" w:cs="Arial"/>
          <w:sz w:val="22"/>
          <w:szCs w:val="22"/>
        </w:rPr>
        <w:t>ť</w:t>
      </w:r>
      <w:r w:rsidRPr="00FA505F">
        <w:rPr>
          <w:rFonts w:ascii="Helvetica 55 Roman" w:hAnsi="Helvetica 55 Roman" w:cs="Arial"/>
          <w:sz w:val="22"/>
          <w:szCs w:val="22"/>
        </w:rPr>
        <w:t xml:space="preserve"> </w:t>
      </w:r>
      <w:r w:rsidR="00EB088A">
        <w:rPr>
          <w:rFonts w:ascii="Helvetica 55 Roman" w:hAnsi="Helvetica 55 Roman" w:cs="Arial"/>
          <w:sz w:val="22"/>
          <w:szCs w:val="22"/>
        </w:rPr>
        <w:t xml:space="preserve">našich zákazníkov </w:t>
      </w:r>
      <w:r w:rsidR="00E46A8F">
        <w:rPr>
          <w:rFonts w:ascii="Helvetica 55 Roman" w:hAnsi="Helvetica 55 Roman" w:cs="Arial"/>
          <w:sz w:val="22"/>
          <w:szCs w:val="22"/>
        </w:rPr>
        <w:t xml:space="preserve">v online prostredí </w:t>
      </w:r>
      <w:r w:rsidR="002C79BD">
        <w:rPr>
          <w:rFonts w:ascii="Helvetica 55 Roman" w:hAnsi="Helvetica 55 Roman" w:cs="Arial"/>
          <w:sz w:val="22"/>
          <w:szCs w:val="22"/>
        </w:rPr>
        <w:t xml:space="preserve">je pre nás </w:t>
      </w:r>
      <w:r w:rsidR="001C6862">
        <w:rPr>
          <w:rFonts w:ascii="Helvetica 55 Roman" w:hAnsi="Helvetica 55 Roman" w:cs="Arial"/>
          <w:sz w:val="22"/>
          <w:szCs w:val="22"/>
        </w:rPr>
        <w:t>prioritou</w:t>
      </w:r>
      <w:r w:rsidR="002E66CC">
        <w:rPr>
          <w:rFonts w:ascii="Helvetica 55 Roman" w:hAnsi="Helvetica 55 Roman" w:cs="Arial"/>
          <w:sz w:val="22"/>
          <w:szCs w:val="22"/>
        </w:rPr>
        <w:t>,</w:t>
      </w:r>
      <w:r w:rsidR="001C6862">
        <w:rPr>
          <w:rFonts w:ascii="Helvetica 55 Roman" w:hAnsi="Helvetica 55 Roman" w:cs="Arial"/>
          <w:sz w:val="22"/>
          <w:szCs w:val="22"/>
        </w:rPr>
        <w:t xml:space="preserve"> a to</w:t>
      </w:r>
      <w:r w:rsidR="002C79BD">
        <w:rPr>
          <w:rFonts w:ascii="Helvetica 55 Roman" w:hAnsi="Helvetica 55 Roman" w:cs="Arial"/>
          <w:sz w:val="22"/>
          <w:szCs w:val="22"/>
        </w:rPr>
        <w:t xml:space="preserve"> nielen </w:t>
      </w:r>
      <w:r w:rsidR="00DF43E7">
        <w:rPr>
          <w:rFonts w:ascii="Helvetica 55 Roman" w:hAnsi="Helvetica 55 Roman" w:cs="Arial"/>
          <w:sz w:val="22"/>
          <w:szCs w:val="22"/>
        </w:rPr>
        <w:t>počas m</w:t>
      </w:r>
      <w:r w:rsidR="00EE090B">
        <w:rPr>
          <w:rFonts w:ascii="Helvetica 55 Roman" w:hAnsi="Helvetica 55 Roman" w:cs="Arial"/>
          <w:sz w:val="22"/>
          <w:szCs w:val="22"/>
        </w:rPr>
        <w:t>edzinárodn</w:t>
      </w:r>
      <w:r w:rsidR="00DF43E7">
        <w:rPr>
          <w:rFonts w:ascii="Helvetica 55 Roman" w:hAnsi="Helvetica 55 Roman" w:cs="Arial"/>
          <w:sz w:val="22"/>
          <w:szCs w:val="22"/>
        </w:rPr>
        <w:t>ého</w:t>
      </w:r>
      <w:r w:rsidR="00EE090B">
        <w:rPr>
          <w:rFonts w:ascii="Helvetica 55 Roman" w:hAnsi="Helvetica 55 Roman" w:cs="Arial"/>
          <w:sz w:val="22"/>
          <w:szCs w:val="22"/>
        </w:rPr>
        <w:t xml:space="preserve"> </w:t>
      </w:r>
      <w:r w:rsidR="00DF43E7">
        <w:rPr>
          <w:rFonts w:ascii="Helvetica 55 Roman" w:hAnsi="Helvetica 55 Roman" w:cs="Arial"/>
          <w:sz w:val="22"/>
          <w:szCs w:val="22"/>
        </w:rPr>
        <w:t>Dňa</w:t>
      </w:r>
      <w:r w:rsidR="00EE090B">
        <w:rPr>
          <w:rFonts w:ascii="Helvetica 55 Roman" w:hAnsi="Helvetica 55 Roman" w:cs="Arial"/>
          <w:sz w:val="22"/>
          <w:szCs w:val="22"/>
        </w:rPr>
        <w:t xml:space="preserve"> pre bezpečnejší internet, ale dlhodobo. </w:t>
      </w:r>
      <w:r w:rsidR="007A369A">
        <w:rPr>
          <w:rFonts w:ascii="Helvetica 55 Roman" w:hAnsi="Helvetica 55 Roman" w:cs="Arial"/>
          <w:sz w:val="22"/>
          <w:szCs w:val="22"/>
        </w:rPr>
        <w:t xml:space="preserve">Pred rokom </w:t>
      </w:r>
      <w:r w:rsidR="00920F66">
        <w:rPr>
          <w:rFonts w:ascii="Helvetica 55 Roman" w:hAnsi="Helvetica 55 Roman" w:cs="Arial"/>
          <w:sz w:val="22"/>
          <w:szCs w:val="22"/>
        </w:rPr>
        <w:t xml:space="preserve">sme v rámci nového portfólia služieb </w:t>
      </w:r>
      <w:r w:rsidR="00EE4AAC">
        <w:rPr>
          <w:rFonts w:ascii="Helvetica 55 Roman" w:hAnsi="Helvetica 55 Roman" w:cs="Arial"/>
          <w:sz w:val="22"/>
          <w:szCs w:val="22"/>
        </w:rPr>
        <w:t xml:space="preserve">ako prvý operátor na Slovensku </w:t>
      </w:r>
      <w:r w:rsidR="00920F66">
        <w:rPr>
          <w:rFonts w:ascii="Helvetica 55 Roman" w:hAnsi="Helvetica 55 Roman" w:cs="Arial"/>
          <w:sz w:val="22"/>
          <w:szCs w:val="22"/>
        </w:rPr>
        <w:t xml:space="preserve">predstavili </w:t>
      </w:r>
      <w:r w:rsidR="00EE4AAC">
        <w:rPr>
          <w:rFonts w:ascii="Helvetica 55 Roman" w:hAnsi="Helvetica 55 Roman" w:cs="Arial"/>
          <w:sz w:val="22"/>
          <w:szCs w:val="22"/>
        </w:rPr>
        <w:t xml:space="preserve">vlastné </w:t>
      </w:r>
      <w:r w:rsidR="00920F66">
        <w:rPr>
          <w:rFonts w:ascii="Helvetica 55 Roman" w:hAnsi="Helvetica 55 Roman" w:cs="Arial"/>
          <w:sz w:val="22"/>
          <w:szCs w:val="22"/>
        </w:rPr>
        <w:t xml:space="preserve">riešenie </w:t>
      </w:r>
      <w:r w:rsidR="003D512F">
        <w:rPr>
          <w:rFonts w:ascii="Helvetica 55 Roman" w:hAnsi="Helvetica 55 Roman" w:cs="Arial"/>
          <w:sz w:val="22"/>
          <w:szCs w:val="22"/>
        </w:rPr>
        <w:t>kybernetickej bezpečnosti pre</w:t>
      </w:r>
      <w:r w:rsidR="00C94E69">
        <w:rPr>
          <w:rFonts w:ascii="Helvetica 55 Roman" w:hAnsi="Helvetica 55 Roman" w:cs="Arial"/>
          <w:sz w:val="22"/>
          <w:szCs w:val="22"/>
        </w:rPr>
        <w:t xml:space="preserve"> všetky</w:t>
      </w:r>
      <w:r w:rsidR="003D512F">
        <w:rPr>
          <w:rFonts w:ascii="Helvetica 55 Roman" w:hAnsi="Helvetica 55 Roman" w:cs="Arial"/>
          <w:sz w:val="22"/>
          <w:szCs w:val="22"/>
        </w:rPr>
        <w:t xml:space="preserve"> </w:t>
      </w:r>
      <w:r w:rsidR="00C94E69">
        <w:rPr>
          <w:rFonts w:ascii="Helvetica 55 Roman" w:hAnsi="Helvetica 55 Roman" w:cs="Arial"/>
          <w:sz w:val="22"/>
          <w:szCs w:val="22"/>
        </w:rPr>
        <w:t xml:space="preserve">koncové </w:t>
      </w:r>
      <w:r w:rsidR="00FD1821">
        <w:rPr>
          <w:rFonts w:ascii="Helvetica 55 Roman" w:hAnsi="Helvetica 55 Roman" w:cs="Arial"/>
          <w:sz w:val="22"/>
          <w:szCs w:val="22"/>
        </w:rPr>
        <w:t>zariadenia v našej sieti</w:t>
      </w:r>
      <w:r w:rsidR="00EE4AAC">
        <w:rPr>
          <w:rFonts w:ascii="Helvetica 55 Roman" w:hAnsi="Helvetica 55 Roman" w:cs="Arial"/>
          <w:sz w:val="22"/>
          <w:szCs w:val="22"/>
        </w:rPr>
        <w:t xml:space="preserve">. </w:t>
      </w:r>
      <w:r w:rsidR="00154105">
        <w:rPr>
          <w:rFonts w:ascii="Helvetica 55 Roman" w:hAnsi="Helvetica 55 Roman" w:cs="Arial"/>
          <w:sz w:val="22"/>
          <w:szCs w:val="22"/>
        </w:rPr>
        <w:t xml:space="preserve">Ide o službu </w:t>
      </w:r>
      <w:r w:rsidR="00EE4AAC">
        <w:rPr>
          <w:rFonts w:ascii="Helvetica 55 Roman" w:hAnsi="Helvetica 55 Roman" w:cs="Arial"/>
          <w:sz w:val="22"/>
          <w:szCs w:val="22"/>
        </w:rPr>
        <w:t>Online ochrana</w:t>
      </w:r>
      <w:r w:rsidR="007834F3">
        <w:rPr>
          <w:rFonts w:ascii="Helvetica 55 Roman" w:hAnsi="Helvetica 55 Roman" w:cs="Arial"/>
          <w:sz w:val="22"/>
          <w:szCs w:val="22"/>
        </w:rPr>
        <w:t xml:space="preserve">, </w:t>
      </w:r>
      <w:r w:rsidR="00154105">
        <w:rPr>
          <w:rFonts w:ascii="Helvetica 55 Roman" w:hAnsi="Helvetica 55 Roman" w:cs="Arial"/>
          <w:sz w:val="22"/>
          <w:szCs w:val="22"/>
        </w:rPr>
        <w:t xml:space="preserve">ktorá </w:t>
      </w:r>
      <w:r w:rsidR="00B61E30">
        <w:rPr>
          <w:rFonts w:ascii="Helvetica 55 Roman" w:hAnsi="Helvetica 55 Roman" w:cs="Arial"/>
          <w:sz w:val="22"/>
          <w:szCs w:val="22"/>
        </w:rPr>
        <w:t xml:space="preserve">ako </w:t>
      </w:r>
      <w:r w:rsidR="007834F3" w:rsidRPr="007834F3">
        <w:rPr>
          <w:rFonts w:ascii="Helvetica 55 Roman" w:hAnsi="Helvetica 55 Roman" w:cs="Arial"/>
          <w:sz w:val="22"/>
          <w:szCs w:val="22"/>
        </w:rPr>
        <w:t xml:space="preserve">súčasť Go Safe paušálov </w:t>
      </w:r>
      <w:r w:rsidR="00EE4AAC" w:rsidRPr="00EE4AAC">
        <w:rPr>
          <w:rFonts w:ascii="Helvetica 55 Roman" w:hAnsi="Helvetica 55 Roman" w:cs="Arial"/>
          <w:sz w:val="22"/>
          <w:szCs w:val="22"/>
        </w:rPr>
        <w:t xml:space="preserve">dokáže zablokovať škodlivý obsah ešte predtým, ako by sa mohol dostať do </w:t>
      </w:r>
      <w:r w:rsidR="00CA4C6C">
        <w:rPr>
          <w:rFonts w:ascii="Helvetica 55 Roman" w:hAnsi="Helvetica 55 Roman" w:cs="Arial"/>
          <w:sz w:val="22"/>
          <w:szCs w:val="22"/>
        </w:rPr>
        <w:t xml:space="preserve">smartfónu či iného </w:t>
      </w:r>
      <w:r w:rsidR="00EE4AAC" w:rsidRPr="00EE4AAC">
        <w:rPr>
          <w:rFonts w:ascii="Helvetica 55 Roman" w:hAnsi="Helvetica 55 Roman" w:cs="Arial"/>
          <w:sz w:val="22"/>
          <w:szCs w:val="22"/>
        </w:rPr>
        <w:t>zariadenia</w:t>
      </w:r>
      <w:r w:rsidR="00CA4C6C">
        <w:rPr>
          <w:rFonts w:ascii="Helvetica 55 Roman" w:hAnsi="Helvetica 55 Roman" w:cs="Arial"/>
          <w:sz w:val="22"/>
          <w:szCs w:val="22"/>
        </w:rPr>
        <w:t xml:space="preserve"> zákazníka</w:t>
      </w:r>
      <w:r w:rsidR="00EE4AAC" w:rsidRPr="00EE4AAC">
        <w:rPr>
          <w:rFonts w:ascii="Helvetica 55 Roman" w:hAnsi="Helvetica 55 Roman" w:cs="Arial"/>
          <w:sz w:val="22"/>
          <w:szCs w:val="22"/>
        </w:rPr>
        <w:t>.</w:t>
      </w:r>
      <w:r w:rsidR="00B61E30">
        <w:rPr>
          <w:rFonts w:ascii="Helvetica 55 Roman" w:hAnsi="Helvetica 55 Roman" w:cs="Arial"/>
          <w:sz w:val="22"/>
          <w:szCs w:val="22"/>
        </w:rPr>
        <w:t xml:space="preserve"> </w:t>
      </w:r>
      <w:r w:rsidR="00A428A8">
        <w:rPr>
          <w:rFonts w:ascii="Helvetica 55 Roman" w:hAnsi="Helvetica 55 Roman" w:cs="Arial"/>
          <w:sz w:val="22"/>
          <w:szCs w:val="22"/>
        </w:rPr>
        <w:t xml:space="preserve">Za </w:t>
      </w:r>
      <w:r w:rsidR="001A5FAB">
        <w:rPr>
          <w:rFonts w:ascii="Helvetica 55 Roman" w:hAnsi="Helvetica 55 Roman" w:cs="Arial"/>
          <w:sz w:val="22"/>
          <w:szCs w:val="22"/>
        </w:rPr>
        <w:t xml:space="preserve">prvý rok </w:t>
      </w:r>
      <w:r w:rsidR="00B61E30">
        <w:rPr>
          <w:rFonts w:ascii="Helvetica 55 Roman" w:hAnsi="Helvetica 55 Roman" w:cs="Arial"/>
          <w:sz w:val="22"/>
          <w:szCs w:val="22"/>
        </w:rPr>
        <w:t>sme</w:t>
      </w:r>
      <w:r w:rsidR="00785150">
        <w:rPr>
          <w:rFonts w:ascii="Helvetica 55 Roman" w:hAnsi="Helvetica 55 Roman" w:cs="Arial"/>
          <w:sz w:val="22"/>
          <w:szCs w:val="22"/>
        </w:rPr>
        <w:t xml:space="preserve"> vďaka nej </w:t>
      </w:r>
      <w:r w:rsidR="00B61E30">
        <w:rPr>
          <w:rFonts w:ascii="Helvetica 55 Roman" w:hAnsi="Helvetica 55 Roman" w:cs="Arial"/>
          <w:sz w:val="22"/>
          <w:szCs w:val="22"/>
        </w:rPr>
        <w:t xml:space="preserve">ochránili zákazníkov </w:t>
      </w:r>
      <w:r w:rsidR="00AA1140">
        <w:rPr>
          <w:rFonts w:ascii="Helvetica 55 Roman" w:hAnsi="Helvetica 55 Roman" w:cs="Arial"/>
          <w:sz w:val="22"/>
          <w:szCs w:val="22"/>
        </w:rPr>
        <w:t xml:space="preserve">už pred trištvrte </w:t>
      </w:r>
      <w:r w:rsidR="00AA1140">
        <w:rPr>
          <w:rFonts w:ascii="Helvetica 55 Roman" w:hAnsi="Helvetica 55 Roman" w:cs="Arial"/>
          <w:sz w:val="22"/>
          <w:szCs w:val="22"/>
        </w:rPr>
        <w:lastRenderedPageBreak/>
        <w:t xml:space="preserve">miliónom </w:t>
      </w:r>
      <w:r w:rsidR="00785308">
        <w:rPr>
          <w:rFonts w:ascii="Helvetica 55 Roman" w:hAnsi="Helvetica 55 Roman" w:cs="Arial"/>
          <w:sz w:val="22"/>
          <w:szCs w:val="22"/>
        </w:rPr>
        <w:t xml:space="preserve">najrôznejších </w:t>
      </w:r>
      <w:r w:rsidR="00AA1140">
        <w:rPr>
          <w:rFonts w:ascii="Helvetica 55 Roman" w:hAnsi="Helvetica 55 Roman" w:cs="Arial"/>
          <w:sz w:val="22"/>
          <w:szCs w:val="22"/>
        </w:rPr>
        <w:t xml:space="preserve">hrozieb. </w:t>
      </w:r>
      <w:r w:rsidR="00C10211">
        <w:rPr>
          <w:rFonts w:ascii="Helvetica 55 Roman" w:hAnsi="Helvetica 55 Roman" w:cs="Arial"/>
          <w:sz w:val="22"/>
          <w:szCs w:val="22"/>
        </w:rPr>
        <w:t xml:space="preserve">Tie prichádzali </w:t>
      </w:r>
      <w:r w:rsidR="00655C7F">
        <w:rPr>
          <w:rFonts w:ascii="Helvetica 55 Roman" w:hAnsi="Helvetica 55 Roman" w:cs="Arial"/>
          <w:sz w:val="22"/>
          <w:szCs w:val="22"/>
        </w:rPr>
        <w:t>hlavne</w:t>
      </w:r>
      <w:r w:rsidR="00C10211">
        <w:rPr>
          <w:rFonts w:ascii="Helvetica 55 Roman" w:hAnsi="Helvetica 55 Roman" w:cs="Arial"/>
          <w:sz w:val="22"/>
          <w:szCs w:val="22"/>
        </w:rPr>
        <w:t xml:space="preserve"> z prostredia soc</w:t>
      </w:r>
      <w:r w:rsidR="0018439A">
        <w:rPr>
          <w:rFonts w:ascii="Helvetica 55 Roman" w:hAnsi="Helvetica 55 Roman" w:cs="Arial"/>
          <w:sz w:val="22"/>
          <w:szCs w:val="22"/>
        </w:rPr>
        <w:t>i</w:t>
      </w:r>
      <w:r w:rsidR="00C10211">
        <w:rPr>
          <w:rFonts w:ascii="Helvetica 55 Roman" w:hAnsi="Helvetica 55 Roman" w:cs="Arial"/>
          <w:sz w:val="22"/>
          <w:szCs w:val="22"/>
        </w:rPr>
        <w:t>álnych siet</w:t>
      </w:r>
      <w:r w:rsidR="00184E0E">
        <w:rPr>
          <w:rFonts w:ascii="Helvetica 55 Roman" w:hAnsi="Helvetica 55 Roman" w:cs="Arial"/>
          <w:sz w:val="22"/>
          <w:szCs w:val="22"/>
        </w:rPr>
        <w:t>í</w:t>
      </w:r>
      <w:r w:rsidR="001A5FAB">
        <w:rPr>
          <w:rFonts w:ascii="Helvetica 55 Roman" w:hAnsi="Helvetica 55 Roman" w:cs="Arial"/>
          <w:sz w:val="22"/>
          <w:szCs w:val="22"/>
        </w:rPr>
        <w:t xml:space="preserve"> </w:t>
      </w:r>
      <w:r w:rsidR="00CC67E3">
        <w:rPr>
          <w:rFonts w:ascii="Helvetica 55 Roman" w:hAnsi="Helvetica 55 Roman" w:cs="Arial"/>
          <w:sz w:val="22"/>
          <w:szCs w:val="22"/>
        </w:rPr>
        <w:t>–</w:t>
      </w:r>
      <w:r w:rsidR="001A5FAB">
        <w:rPr>
          <w:rFonts w:ascii="Helvetica 55 Roman" w:hAnsi="Helvetica 55 Roman" w:cs="Arial"/>
          <w:sz w:val="22"/>
          <w:szCs w:val="22"/>
        </w:rPr>
        <w:t xml:space="preserve"> i</w:t>
      </w:r>
      <w:r w:rsidR="00184E0E">
        <w:rPr>
          <w:rFonts w:ascii="Helvetica 55 Roman" w:hAnsi="Helvetica 55 Roman" w:cs="Arial"/>
          <w:sz w:val="22"/>
          <w:szCs w:val="22"/>
        </w:rPr>
        <w:t>šlo</w:t>
      </w:r>
      <w:r w:rsidR="004E787E">
        <w:rPr>
          <w:rFonts w:ascii="Helvetica 55 Roman" w:hAnsi="Helvetica 55 Roman" w:cs="Arial"/>
          <w:sz w:val="22"/>
          <w:szCs w:val="22"/>
        </w:rPr>
        <w:t xml:space="preserve"> </w:t>
      </w:r>
      <w:r w:rsidR="008C6F92">
        <w:rPr>
          <w:rFonts w:ascii="Helvetica 55 Roman" w:hAnsi="Helvetica 55 Roman" w:cs="Arial"/>
          <w:sz w:val="22"/>
          <w:szCs w:val="22"/>
        </w:rPr>
        <w:t>pr</w:t>
      </w:r>
      <w:r w:rsidR="00655C7F">
        <w:rPr>
          <w:rFonts w:ascii="Helvetica 55 Roman" w:hAnsi="Helvetica 55 Roman" w:cs="Arial"/>
          <w:sz w:val="22"/>
          <w:szCs w:val="22"/>
        </w:rPr>
        <w:t xml:space="preserve">evažne </w:t>
      </w:r>
      <w:r w:rsidR="004E787E">
        <w:rPr>
          <w:rFonts w:ascii="Helvetica 55 Roman" w:hAnsi="Helvetica 55 Roman" w:cs="Arial"/>
          <w:sz w:val="22"/>
          <w:szCs w:val="22"/>
        </w:rPr>
        <w:t>o tzv. phis</w:t>
      </w:r>
      <w:r w:rsidR="0018439A">
        <w:rPr>
          <w:rFonts w:ascii="Helvetica 55 Roman" w:hAnsi="Helvetica 55 Roman" w:cs="Arial"/>
          <w:sz w:val="22"/>
          <w:szCs w:val="22"/>
        </w:rPr>
        <w:t>h</w:t>
      </w:r>
      <w:r w:rsidR="004E787E">
        <w:rPr>
          <w:rFonts w:ascii="Helvetica 55 Roman" w:hAnsi="Helvetica 55 Roman" w:cs="Arial"/>
          <w:sz w:val="22"/>
          <w:szCs w:val="22"/>
        </w:rPr>
        <w:t>ing, t</w:t>
      </w:r>
      <w:r w:rsidR="0018439A">
        <w:rPr>
          <w:rFonts w:ascii="Helvetica 55 Roman" w:hAnsi="Helvetica 55 Roman" w:cs="Arial"/>
          <w:sz w:val="22"/>
          <w:szCs w:val="22"/>
        </w:rPr>
        <w:t>e</w:t>
      </w:r>
      <w:r w:rsidR="004E787E">
        <w:rPr>
          <w:rFonts w:ascii="Helvetica 55 Roman" w:hAnsi="Helvetica 55 Roman" w:cs="Arial"/>
          <w:sz w:val="22"/>
          <w:szCs w:val="22"/>
        </w:rPr>
        <w:t>da pokus</w:t>
      </w:r>
      <w:r w:rsidR="00D14DDC">
        <w:rPr>
          <w:rFonts w:ascii="Helvetica 55 Roman" w:hAnsi="Helvetica 55 Roman" w:cs="Arial"/>
          <w:sz w:val="22"/>
          <w:szCs w:val="22"/>
        </w:rPr>
        <w:t>y</w:t>
      </w:r>
      <w:r w:rsidR="004E787E">
        <w:rPr>
          <w:rFonts w:ascii="Helvetica 55 Roman" w:hAnsi="Helvetica 55 Roman" w:cs="Arial"/>
          <w:sz w:val="22"/>
          <w:szCs w:val="22"/>
        </w:rPr>
        <w:t xml:space="preserve"> o získanie citlivých údajov a ich násled</w:t>
      </w:r>
      <w:r w:rsidR="0018439A">
        <w:rPr>
          <w:rFonts w:ascii="Helvetica 55 Roman" w:hAnsi="Helvetica 55 Roman" w:cs="Arial"/>
          <w:sz w:val="22"/>
          <w:szCs w:val="22"/>
        </w:rPr>
        <w:t>n</w:t>
      </w:r>
      <w:r w:rsidR="004E787E">
        <w:rPr>
          <w:rFonts w:ascii="Helvetica 55 Roman" w:hAnsi="Helvetica 55 Roman" w:cs="Arial"/>
          <w:sz w:val="22"/>
          <w:szCs w:val="22"/>
        </w:rPr>
        <w:t xml:space="preserve">é zneužitie. </w:t>
      </w:r>
      <w:r w:rsidR="00675631">
        <w:rPr>
          <w:rFonts w:ascii="Helvetica 55 Roman" w:hAnsi="Helvetica 55 Roman" w:cs="Arial"/>
          <w:sz w:val="22"/>
          <w:szCs w:val="22"/>
        </w:rPr>
        <w:t xml:space="preserve">Zákazníkov sme pred </w:t>
      </w:r>
      <w:r w:rsidR="00D14DDC">
        <w:rPr>
          <w:rFonts w:ascii="Helvetica 55 Roman" w:hAnsi="Helvetica 55 Roman" w:cs="Arial"/>
          <w:sz w:val="22"/>
          <w:szCs w:val="22"/>
        </w:rPr>
        <w:t xml:space="preserve">nimi </w:t>
      </w:r>
      <w:r w:rsidR="00675631">
        <w:rPr>
          <w:rFonts w:ascii="Helvetica 55 Roman" w:hAnsi="Helvetica 55 Roman" w:cs="Arial"/>
          <w:sz w:val="22"/>
          <w:szCs w:val="22"/>
        </w:rPr>
        <w:t>dokázali</w:t>
      </w:r>
      <w:r w:rsidR="00C42AD9">
        <w:rPr>
          <w:rFonts w:ascii="Helvetica 55 Roman" w:hAnsi="Helvetica 55 Roman" w:cs="Arial"/>
          <w:sz w:val="22"/>
          <w:szCs w:val="22"/>
        </w:rPr>
        <w:t xml:space="preserve"> efektívne</w:t>
      </w:r>
      <w:r w:rsidR="00675631">
        <w:rPr>
          <w:rFonts w:ascii="Helvetica 55 Roman" w:hAnsi="Helvetica 55 Roman" w:cs="Arial"/>
          <w:sz w:val="22"/>
          <w:szCs w:val="22"/>
        </w:rPr>
        <w:t xml:space="preserve"> ochrániť aj bez toho, aby si sami </w:t>
      </w:r>
      <w:r w:rsidR="00D14DDC">
        <w:rPr>
          <w:rFonts w:ascii="Helvetica 55 Roman" w:hAnsi="Helvetica 55 Roman" w:cs="Arial"/>
          <w:sz w:val="22"/>
          <w:szCs w:val="22"/>
        </w:rPr>
        <w:t xml:space="preserve">do telefónu či iného zariadenia </w:t>
      </w:r>
      <w:r w:rsidR="00675631">
        <w:rPr>
          <w:rFonts w:ascii="Helvetica 55 Roman" w:hAnsi="Helvetica 55 Roman" w:cs="Arial"/>
          <w:sz w:val="22"/>
          <w:szCs w:val="22"/>
        </w:rPr>
        <w:t>museli čokoľvek inštalovať</w:t>
      </w:r>
      <w:r w:rsidR="00C42AD9">
        <w:rPr>
          <w:rFonts w:ascii="Helvetica 55 Roman" w:hAnsi="Helvetica 55 Roman" w:cs="Arial"/>
          <w:sz w:val="22"/>
          <w:szCs w:val="22"/>
        </w:rPr>
        <w:t xml:space="preserve">. </w:t>
      </w:r>
      <w:r w:rsidR="00655C7F">
        <w:rPr>
          <w:rFonts w:ascii="Helvetica 55 Roman" w:hAnsi="Helvetica 55 Roman" w:cs="Arial"/>
          <w:sz w:val="22"/>
          <w:szCs w:val="22"/>
        </w:rPr>
        <w:t>Som veľmi rád, že aj vďaka tomu sa v našej sieti môžu cítiť bezpečne,</w:t>
      </w:r>
      <w:r w:rsidR="004E787E">
        <w:rPr>
          <w:rFonts w:ascii="Helvetica 55 Roman" w:hAnsi="Helvetica 55 Roman" w:cs="Arial"/>
          <w:sz w:val="22"/>
          <w:szCs w:val="22"/>
        </w:rPr>
        <w:t>“</w:t>
      </w:r>
      <w:r w:rsidR="004E787E" w:rsidRPr="004E787E">
        <w:rPr>
          <w:rFonts w:ascii="Helvetica 55 Roman" w:hAnsi="Helvetica 55 Roman" w:cs="Arial"/>
          <w:sz w:val="22"/>
          <w:szCs w:val="22"/>
        </w:rPr>
        <w:t xml:space="preserve"> </w:t>
      </w:r>
      <w:r w:rsidR="004E787E" w:rsidRPr="00FA505F">
        <w:rPr>
          <w:rFonts w:ascii="Helvetica 55 Roman" w:hAnsi="Helvetica 55 Roman" w:cs="Arial"/>
          <w:sz w:val="22"/>
          <w:szCs w:val="22"/>
        </w:rPr>
        <w:t xml:space="preserve">povedal </w:t>
      </w:r>
      <w:r w:rsidR="001C6862">
        <w:rPr>
          <w:rFonts w:ascii="Helvetica 55 Roman" w:hAnsi="Helvetica 55 Roman" w:cs="Arial"/>
          <w:sz w:val="22"/>
          <w:szCs w:val="22"/>
        </w:rPr>
        <w:t xml:space="preserve">Martin Hromkovič, </w:t>
      </w:r>
      <w:r w:rsidR="00BE3F14">
        <w:rPr>
          <w:rFonts w:ascii="Helvetica 55 Roman" w:hAnsi="Helvetica 55 Roman" w:cs="Arial"/>
          <w:sz w:val="22"/>
          <w:szCs w:val="22"/>
        </w:rPr>
        <w:t>senior</w:t>
      </w:r>
      <w:r w:rsidR="001C6862">
        <w:rPr>
          <w:rFonts w:ascii="Helvetica 55 Roman" w:hAnsi="Helvetica 55 Roman" w:cs="Arial"/>
          <w:sz w:val="22"/>
          <w:szCs w:val="22"/>
        </w:rPr>
        <w:t xml:space="preserve"> manažér</w:t>
      </w:r>
      <w:r w:rsidR="00BE3F14">
        <w:rPr>
          <w:rFonts w:ascii="Helvetica 55 Roman" w:hAnsi="Helvetica 55 Roman" w:cs="Arial"/>
          <w:sz w:val="22"/>
          <w:szCs w:val="22"/>
        </w:rPr>
        <w:t xml:space="preserve"> B2C marketingu</w:t>
      </w:r>
      <w:bookmarkStart w:id="0" w:name="_GoBack"/>
      <w:bookmarkEnd w:id="0"/>
      <w:r w:rsidR="004E787E" w:rsidRPr="00FA505F">
        <w:rPr>
          <w:rFonts w:ascii="Helvetica 55 Roman" w:hAnsi="Helvetica 55 Roman" w:cs="Arial"/>
          <w:sz w:val="22"/>
          <w:szCs w:val="22"/>
        </w:rPr>
        <w:t xml:space="preserve"> spoločnosti Orange Slovensko.</w:t>
      </w:r>
    </w:p>
    <w:p w14:paraId="0320B570" w14:textId="77777777" w:rsidR="000A1E3D" w:rsidRPr="00D94A78" w:rsidRDefault="000A1E3D" w:rsidP="00D50ADD">
      <w:pPr>
        <w:spacing w:line="360" w:lineRule="auto"/>
        <w:jc w:val="both"/>
        <w:rPr>
          <w:rFonts w:ascii="Helvetica 55 Roman" w:hAnsi="Helvetica 55 Roman" w:cs="Arial"/>
          <w:b/>
          <w:sz w:val="22"/>
          <w:szCs w:val="22"/>
        </w:rPr>
      </w:pPr>
    </w:p>
    <w:p w14:paraId="006B2E22" w14:textId="7B1D3F3F" w:rsidR="001C6862" w:rsidRPr="00D94A78" w:rsidRDefault="001C6862" w:rsidP="00B11115">
      <w:pPr>
        <w:spacing w:line="360" w:lineRule="auto"/>
        <w:jc w:val="both"/>
        <w:rPr>
          <w:rFonts w:ascii="Helvetica 55 Roman" w:hAnsi="Helvetica 55 Roman" w:cs="Arial"/>
          <w:b/>
          <w:sz w:val="22"/>
          <w:szCs w:val="22"/>
        </w:rPr>
      </w:pPr>
      <w:r w:rsidRPr="00D94A78">
        <w:rPr>
          <w:rFonts w:ascii="Helvetica 55 Roman" w:hAnsi="Helvetica 55 Roman" w:cs="Arial"/>
          <w:b/>
          <w:sz w:val="22"/>
          <w:szCs w:val="22"/>
        </w:rPr>
        <w:t>Aby boli zákazníci bez nástrah online</w:t>
      </w:r>
    </w:p>
    <w:p w14:paraId="56716446" w14:textId="383F05E2" w:rsidR="00B11115" w:rsidRDefault="00E74A74" w:rsidP="00B11115">
      <w:pPr>
        <w:spacing w:line="360" w:lineRule="auto"/>
        <w:jc w:val="both"/>
        <w:rPr>
          <w:rFonts w:ascii="Helvetica 55 Roman" w:hAnsi="Helvetica 55 Roman" w:cs="Arial"/>
          <w:sz w:val="22"/>
          <w:szCs w:val="22"/>
        </w:rPr>
      </w:pPr>
      <w:r>
        <w:rPr>
          <w:rFonts w:ascii="Helvetica 55 Roman" w:hAnsi="Helvetica 55 Roman" w:cs="Arial"/>
          <w:sz w:val="22"/>
          <w:szCs w:val="22"/>
        </w:rPr>
        <w:t>Okrem po</w:t>
      </w:r>
      <w:r w:rsidR="00D94C2E">
        <w:rPr>
          <w:rFonts w:ascii="Helvetica 55 Roman" w:hAnsi="Helvetica 55 Roman" w:cs="Arial"/>
          <w:sz w:val="22"/>
          <w:szCs w:val="22"/>
        </w:rPr>
        <w:t>skytovani</w:t>
      </w:r>
      <w:r>
        <w:rPr>
          <w:rFonts w:ascii="Helvetica 55 Roman" w:hAnsi="Helvetica 55 Roman" w:cs="Arial"/>
          <w:sz w:val="22"/>
          <w:szCs w:val="22"/>
        </w:rPr>
        <w:t>a</w:t>
      </w:r>
      <w:r w:rsidR="00D94C2E">
        <w:rPr>
          <w:rFonts w:ascii="Helvetica 55 Roman" w:hAnsi="Helvetica 55 Roman" w:cs="Arial"/>
          <w:sz w:val="22"/>
          <w:szCs w:val="22"/>
        </w:rPr>
        <w:t xml:space="preserve"> </w:t>
      </w:r>
      <w:r w:rsidR="007B7CE0" w:rsidRPr="00FA505F">
        <w:rPr>
          <w:rFonts w:ascii="Helvetica 55 Roman" w:hAnsi="Helvetica 55 Roman" w:cs="Arial"/>
          <w:sz w:val="22"/>
          <w:szCs w:val="22"/>
        </w:rPr>
        <w:t>technologick</w:t>
      </w:r>
      <w:r w:rsidR="007B7CE0">
        <w:rPr>
          <w:rFonts w:ascii="Helvetica 55 Roman" w:hAnsi="Helvetica 55 Roman" w:cs="Arial"/>
          <w:sz w:val="22"/>
          <w:szCs w:val="22"/>
        </w:rPr>
        <w:t>ýc</w:t>
      </w:r>
      <w:r w:rsidR="00174E6E">
        <w:rPr>
          <w:rFonts w:ascii="Helvetica 55 Roman" w:hAnsi="Helvetica 55 Roman" w:cs="Arial"/>
          <w:sz w:val="22"/>
          <w:szCs w:val="22"/>
        </w:rPr>
        <w:t>h</w:t>
      </w:r>
      <w:r w:rsidR="007B7CE0">
        <w:rPr>
          <w:rFonts w:ascii="Helvetica 55 Roman" w:hAnsi="Helvetica 55 Roman" w:cs="Arial"/>
          <w:sz w:val="22"/>
          <w:szCs w:val="22"/>
        </w:rPr>
        <w:t xml:space="preserve"> riešen</w:t>
      </w:r>
      <w:r w:rsidR="00D94C2E">
        <w:rPr>
          <w:rFonts w:ascii="Helvetica 55 Roman" w:hAnsi="Helvetica 55 Roman" w:cs="Arial"/>
          <w:sz w:val="22"/>
          <w:szCs w:val="22"/>
        </w:rPr>
        <w:t>í</w:t>
      </w:r>
      <w:r w:rsidR="00645610">
        <w:rPr>
          <w:rFonts w:ascii="Helvetica 55 Roman" w:hAnsi="Helvetica 55 Roman" w:cs="Arial"/>
          <w:sz w:val="22"/>
          <w:szCs w:val="22"/>
        </w:rPr>
        <w:t xml:space="preserve"> je pre Orange kľúčová osveta, </w:t>
      </w:r>
      <w:r w:rsidR="00250E9A">
        <w:rPr>
          <w:rFonts w:ascii="Helvetica 55 Roman" w:hAnsi="Helvetica 55 Roman" w:cs="Arial"/>
          <w:sz w:val="22"/>
          <w:szCs w:val="22"/>
        </w:rPr>
        <w:t xml:space="preserve">verejnosť </w:t>
      </w:r>
      <w:r w:rsidR="00D50ADD" w:rsidRPr="00FA505F">
        <w:rPr>
          <w:rFonts w:ascii="Helvetica 55 Roman" w:hAnsi="Helvetica 55 Roman" w:cs="Arial"/>
          <w:sz w:val="22"/>
          <w:szCs w:val="22"/>
        </w:rPr>
        <w:t>a</w:t>
      </w:r>
      <w:r w:rsidR="00250E9A">
        <w:rPr>
          <w:rFonts w:ascii="Helvetica 55 Roman" w:hAnsi="Helvetica 55 Roman" w:cs="Arial"/>
          <w:sz w:val="22"/>
          <w:szCs w:val="22"/>
        </w:rPr>
        <w:t xml:space="preserve"> svojich zákazníkov </w:t>
      </w:r>
      <w:r w:rsidR="00973C39">
        <w:rPr>
          <w:rFonts w:ascii="Helvetica 55 Roman" w:hAnsi="Helvetica 55 Roman" w:cs="Arial"/>
          <w:sz w:val="22"/>
          <w:szCs w:val="22"/>
        </w:rPr>
        <w:t xml:space="preserve">vedie </w:t>
      </w:r>
      <w:r w:rsidR="00D50ADD" w:rsidRPr="00FA505F">
        <w:rPr>
          <w:rFonts w:ascii="Helvetica 55 Roman" w:hAnsi="Helvetica 55 Roman" w:cs="Arial"/>
          <w:sz w:val="22"/>
          <w:szCs w:val="22"/>
        </w:rPr>
        <w:t>k bezpečnému a zodpovednému používaniu</w:t>
      </w:r>
      <w:r w:rsidR="00645610">
        <w:rPr>
          <w:rFonts w:ascii="Helvetica 55 Roman" w:hAnsi="Helvetica 55 Roman" w:cs="Arial"/>
          <w:sz w:val="22"/>
          <w:szCs w:val="22"/>
        </w:rPr>
        <w:t xml:space="preserve"> digitálnych médií.</w:t>
      </w:r>
      <w:r w:rsidR="00D50595">
        <w:rPr>
          <w:rFonts w:ascii="Helvetica 55 Roman" w:hAnsi="Helvetica 55 Roman" w:cs="Arial"/>
          <w:sz w:val="22"/>
          <w:szCs w:val="22"/>
        </w:rPr>
        <w:t xml:space="preserve"> </w:t>
      </w:r>
      <w:r w:rsidR="00250E9A" w:rsidRPr="00250E9A">
        <w:rPr>
          <w:rFonts w:ascii="Helvetica 55 Roman" w:hAnsi="Helvetica 55 Roman" w:cs="Arial"/>
          <w:sz w:val="22"/>
          <w:szCs w:val="22"/>
        </w:rPr>
        <w:t xml:space="preserve">Príkladom je </w:t>
      </w:r>
      <w:r w:rsidR="00343CC7">
        <w:rPr>
          <w:rFonts w:ascii="Helvetica 55 Roman" w:hAnsi="Helvetica 55 Roman" w:cs="Arial"/>
          <w:sz w:val="22"/>
          <w:szCs w:val="22"/>
        </w:rPr>
        <w:t xml:space="preserve">špecializovaný </w:t>
      </w:r>
      <w:r w:rsidR="00250E9A" w:rsidRPr="00250E9A">
        <w:rPr>
          <w:rFonts w:ascii="Helvetica 55 Roman" w:hAnsi="Helvetica 55 Roman" w:cs="Arial"/>
          <w:sz w:val="22"/>
          <w:szCs w:val="22"/>
        </w:rPr>
        <w:t xml:space="preserve">portál </w:t>
      </w:r>
      <w:hyperlink r:id="rId9" w:history="1">
        <w:r w:rsidR="00250E9A" w:rsidRPr="00D50595">
          <w:rPr>
            <w:rStyle w:val="Hyperlink"/>
            <w:rFonts w:ascii="Helvetica 55 Roman" w:hAnsi="Helvetica 55 Roman" w:cs="Arial"/>
            <w:color w:val="000000" w:themeColor="text1"/>
            <w:sz w:val="22"/>
            <w:szCs w:val="22"/>
            <w:u w:val="none"/>
          </w:rPr>
          <w:t>Beznástrah.online</w:t>
        </w:r>
      </w:hyperlink>
      <w:r w:rsidR="00343CC7" w:rsidRPr="00D50595">
        <w:rPr>
          <w:rStyle w:val="Hyperlink"/>
          <w:rFonts w:ascii="Helvetica 55 Roman" w:hAnsi="Helvetica 55 Roman" w:cs="Arial"/>
          <w:color w:val="000000" w:themeColor="text1"/>
          <w:sz w:val="22"/>
          <w:szCs w:val="22"/>
          <w:u w:val="none"/>
        </w:rPr>
        <w:t xml:space="preserve">, ktorý nielen pre rodičov prináša užitočné informácie o online svete, pomenúva riziká, ktorým v ňom deti a mladí ľudia čelia, ako napríklad kyberšikana, závislosť od internetu, nevhodný obsah, online predátori, a pod. Zároveň ponúka rady a odporúčania odborníkov, ako týmto rizikám predchádzať a riešiť vzniknuté problémy s nimi spojené. Na stránke je dostupná online poradňa, kde môžu rodičia adresovať konkrétne problémy a otázky psychológom. Odbornú online poradňu Orange prevádzkuje s Občiansky združením IPčko. Ďalším konkrétnym nástrojom </w:t>
      </w:r>
      <w:r w:rsidR="00343CC7">
        <w:rPr>
          <w:rFonts w:ascii="Helvetica 55 Roman" w:hAnsi="Helvetica 55 Roman" w:cs="Arial"/>
          <w:sz w:val="22"/>
          <w:szCs w:val="22"/>
        </w:rPr>
        <w:t>pomoci je</w:t>
      </w:r>
      <w:r w:rsidR="00250E9A" w:rsidRPr="00250E9A">
        <w:rPr>
          <w:rFonts w:ascii="Helvetica 55 Roman" w:hAnsi="Helvetica 55 Roman" w:cs="Arial"/>
          <w:sz w:val="22"/>
          <w:szCs w:val="22"/>
        </w:rPr>
        <w:t xml:space="preserve"> rovnomenná</w:t>
      </w:r>
      <w:r w:rsidR="00F4504E">
        <w:rPr>
          <w:rFonts w:ascii="Helvetica 55 Roman" w:hAnsi="Helvetica 55 Roman" w:cs="Arial"/>
          <w:sz w:val="22"/>
          <w:szCs w:val="22"/>
        </w:rPr>
        <w:t xml:space="preserve"> </w:t>
      </w:r>
      <w:r w:rsidR="00250E9A" w:rsidRPr="00250E9A">
        <w:rPr>
          <w:rFonts w:ascii="Helvetica 55 Roman" w:hAnsi="Helvetica 55 Roman" w:cs="Arial"/>
          <w:sz w:val="22"/>
          <w:szCs w:val="22"/>
        </w:rPr>
        <w:t>publikácia</w:t>
      </w:r>
      <w:r w:rsidR="00343CC7">
        <w:rPr>
          <w:rFonts w:ascii="Helvetica 55 Roman" w:hAnsi="Helvetica 55 Roman" w:cs="Arial"/>
          <w:sz w:val="22"/>
          <w:szCs w:val="22"/>
        </w:rPr>
        <w:t xml:space="preserve"> Bez nástrah online</w:t>
      </w:r>
      <w:r w:rsidR="00B11115">
        <w:rPr>
          <w:rFonts w:ascii="Helvetica 55 Roman" w:hAnsi="Helvetica 55 Roman" w:cs="Arial"/>
          <w:sz w:val="22"/>
          <w:szCs w:val="22"/>
        </w:rPr>
        <w:t xml:space="preserve"> – Sprievodca bezpečným internetom pre rodičov.</w:t>
      </w:r>
      <w:r w:rsidR="00D93681">
        <w:rPr>
          <w:rFonts w:ascii="Helvetica 55 Roman" w:hAnsi="Helvetica 55 Roman" w:cs="Arial"/>
          <w:sz w:val="22"/>
          <w:szCs w:val="22"/>
        </w:rPr>
        <w:t xml:space="preserve"> </w:t>
      </w:r>
      <w:r w:rsidR="00B11115">
        <w:rPr>
          <w:rFonts w:ascii="Helvetica 55 Roman" w:hAnsi="Helvetica 55 Roman" w:cs="Arial"/>
          <w:sz w:val="22"/>
          <w:szCs w:val="22"/>
        </w:rPr>
        <w:t xml:space="preserve">Publikáciu vydal Orange, jej autormi sú odborníci z organizácie IPčko, </w:t>
      </w:r>
      <w:r w:rsidR="00B11115" w:rsidRPr="00A751AD">
        <w:rPr>
          <w:rFonts w:ascii="Helvetica 55 Roman" w:hAnsi="Helvetica 55 Roman" w:cs="Arial"/>
          <w:sz w:val="22"/>
          <w:szCs w:val="22"/>
        </w:rPr>
        <w:t xml:space="preserve">Marek Madro </w:t>
      </w:r>
      <w:r w:rsidR="00B11115">
        <w:rPr>
          <w:rFonts w:ascii="Helvetica 55 Roman" w:hAnsi="Helvetica 55 Roman" w:cs="Arial"/>
          <w:sz w:val="22"/>
          <w:szCs w:val="22"/>
        </w:rPr>
        <w:t>a</w:t>
      </w:r>
      <w:r w:rsidR="00B11115" w:rsidRPr="00A751AD">
        <w:rPr>
          <w:rFonts w:ascii="Helvetica 55 Roman" w:hAnsi="Helvetica 55 Roman" w:cs="Arial"/>
          <w:sz w:val="22"/>
          <w:szCs w:val="22"/>
        </w:rPr>
        <w:t xml:space="preserve"> Zuzana Juráneková</w:t>
      </w:r>
      <w:r w:rsidR="00B11115">
        <w:rPr>
          <w:rFonts w:ascii="Helvetica 55 Roman" w:hAnsi="Helvetica 55 Roman" w:cs="Arial"/>
          <w:sz w:val="22"/>
          <w:szCs w:val="22"/>
        </w:rPr>
        <w:t xml:space="preserve">. Orange túto knihu daruje každému zákazníkovi, </w:t>
      </w:r>
      <w:r w:rsidR="006203CD">
        <w:rPr>
          <w:rFonts w:ascii="Helvetica 55 Roman" w:hAnsi="Helvetica 55 Roman" w:cs="Arial"/>
          <w:sz w:val="22"/>
          <w:szCs w:val="22"/>
        </w:rPr>
        <w:t xml:space="preserve">ktorý </w:t>
      </w:r>
      <w:r w:rsidR="00B11115">
        <w:rPr>
          <w:rFonts w:ascii="Helvetica 55 Roman" w:hAnsi="Helvetica 55 Roman" w:cs="Arial"/>
          <w:sz w:val="22"/>
          <w:szCs w:val="22"/>
        </w:rPr>
        <w:t xml:space="preserve">si 8. februára v ktorejkoľvek z predajní operátora aktivuje </w:t>
      </w:r>
      <w:r w:rsidR="00B11115" w:rsidRPr="00FF4CE9">
        <w:rPr>
          <w:rFonts w:ascii="Helvetica 55 Roman" w:hAnsi="Helvetica 55 Roman" w:cs="Arial"/>
          <w:sz w:val="22"/>
          <w:szCs w:val="22"/>
        </w:rPr>
        <w:t>niektorú z</w:t>
      </w:r>
      <w:r w:rsidR="00B11115">
        <w:rPr>
          <w:rFonts w:ascii="Helvetica 55 Roman" w:hAnsi="Helvetica 55 Roman" w:cs="Arial"/>
          <w:sz w:val="22"/>
          <w:szCs w:val="22"/>
        </w:rPr>
        <w:t>o</w:t>
      </w:r>
      <w:r w:rsidR="00B11115" w:rsidRPr="00FF4CE9">
        <w:rPr>
          <w:rFonts w:ascii="Helvetica 55 Roman" w:hAnsi="Helvetica 55 Roman" w:cs="Arial"/>
          <w:sz w:val="22"/>
          <w:szCs w:val="22"/>
        </w:rPr>
        <w:t xml:space="preserve"> služieb pevného</w:t>
      </w:r>
      <w:r w:rsidR="00B11115">
        <w:rPr>
          <w:rFonts w:ascii="Helvetica 55 Roman" w:hAnsi="Helvetica 55 Roman" w:cs="Arial"/>
          <w:sz w:val="22"/>
          <w:szCs w:val="22"/>
        </w:rPr>
        <w:t xml:space="preserve"> pripojenia do</w:t>
      </w:r>
      <w:r w:rsidR="00B11115" w:rsidRPr="00FF4CE9">
        <w:rPr>
          <w:rFonts w:ascii="Helvetica 55 Roman" w:hAnsi="Helvetica 55 Roman" w:cs="Arial"/>
          <w:sz w:val="22"/>
          <w:szCs w:val="22"/>
        </w:rPr>
        <w:t xml:space="preserve"> internetu</w:t>
      </w:r>
      <w:r w:rsidR="00B11115">
        <w:rPr>
          <w:rFonts w:ascii="Helvetica 55 Roman" w:hAnsi="Helvetica 55 Roman" w:cs="Arial"/>
          <w:sz w:val="22"/>
          <w:szCs w:val="22"/>
        </w:rPr>
        <w:t xml:space="preserve">. </w:t>
      </w:r>
    </w:p>
    <w:p w14:paraId="5367F2DE" w14:textId="5720B801" w:rsidR="00D54E3A" w:rsidRDefault="00D54E3A" w:rsidP="0086434E">
      <w:pPr>
        <w:spacing w:line="360" w:lineRule="auto"/>
        <w:jc w:val="both"/>
        <w:rPr>
          <w:rFonts w:ascii="Helvetica 55 Roman" w:hAnsi="Helvetica 55 Roman" w:cs="Arial"/>
          <w:sz w:val="22"/>
          <w:szCs w:val="22"/>
        </w:rPr>
      </w:pPr>
    </w:p>
    <w:p w14:paraId="7D6A047A" w14:textId="758DC0CE" w:rsidR="00460249" w:rsidRDefault="00A029BE" w:rsidP="00DE6FB1">
      <w:pPr>
        <w:spacing w:line="360" w:lineRule="auto"/>
        <w:jc w:val="both"/>
        <w:rPr>
          <w:rFonts w:ascii="Helvetica 55 Roman" w:hAnsi="Helvetica 55 Roman" w:cs="Arial"/>
          <w:sz w:val="22"/>
          <w:szCs w:val="22"/>
        </w:rPr>
      </w:pPr>
      <w:r w:rsidRPr="00A029BE">
        <w:rPr>
          <w:rFonts w:ascii="Helvetica 55 Roman" w:hAnsi="Helvetica 55 Roman" w:cs="Arial"/>
          <w:sz w:val="22"/>
          <w:szCs w:val="22"/>
        </w:rPr>
        <w:t xml:space="preserve">„Ak sa internet a technológie využívajú správne, </w:t>
      </w:r>
      <w:r w:rsidR="00F84E1F" w:rsidRPr="00A029BE">
        <w:rPr>
          <w:rFonts w:ascii="Helvetica 55 Roman" w:hAnsi="Helvetica 55 Roman" w:cs="Arial"/>
          <w:sz w:val="22"/>
          <w:szCs w:val="22"/>
        </w:rPr>
        <w:t xml:space="preserve">internet </w:t>
      </w:r>
      <w:r w:rsidR="00F84E1F">
        <w:rPr>
          <w:rFonts w:ascii="Helvetica 55 Roman" w:hAnsi="Helvetica 55 Roman" w:cs="Arial"/>
          <w:sz w:val="22"/>
          <w:szCs w:val="22"/>
        </w:rPr>
        <w:t xml:space="preserve">môže byť </w:t>
      </w:r>
      <w:r w:rsidR="00BE1387">
        <w:rPr>
          <w:rFonts w:ascii="Helvetica 55 Roman" w:hAnsi="Helvetica 55 Roman" w:cs="Arial"/>
          <w:sz w:val="22"/>
          <w:szCs w:val="22"/>
        </w:rPr>
        <w:t xml:space="preserve">informačným zdrojom a </w:t>
      </w:r>
      <w:r w:rsidR="00F84E1F" w:rsidRPr="00A029BE">
        <w:rPr>
          <w:rFonts w:ascii="Helvetica 55 Roman" w:hAnsi="Helvetica 55 Roman" w:cs="Arial"/>
          <w:sz w:val="22"/>
          <w:szCs w:val="22"/>
        </w:rPr>
        <w:t xml:space="preserve">bezpečným </w:t>
      </w:r>
      <w:r w:rsidR="00593D0B">
        <w:rPr>
          <w:rFonts w:ascii="Helvetica 55 Roman" w:hAnsi="Helvetica 55 Roman" w:cs="Arial"/>
          <w:sz w:val="22"/>
          <w:szCs w:val="22"/>
        </w:rPr>
        <w:t xml:space="preserve">miestom s pozitívnym </w:t>
      </w:r>
      <w:r w:rsidRPr="00A029BE">
        <w:rPr>
          <w:rFonts w:ascii="Helvetica 55 Roman" w:hAnsi="Helvetica 55 Roman" w:cs="Arial"/>
          <w:sz w:val="22"/>
          <w:szCs w:val="22"/>
        </w:rPr>
        <w:t>vplyv</w:t>
      </w:r>
      <w:r w:rsidR="00593D0B">
        <w:rPr>
          <w:rFonts w:ascii="Helvetica 55 Roman" w:hAnsi="Helvetica 55 Roman" w:cs="Arial"/>
          <w:sz w:val="22"/>
          <w:szCs w:val="22"/>
        </w:rPr>
        <w:t>om</w:t>
      </w:r>
      <w:r w:rsidR="00A41C29">
        <w:rPr>
          <w:rFonts w:ascii="Helvetica 55 Roman" w:hAnsi="Helvetica 55 Roman" w:cs="Arial"/>
          <w:sz w:val="22"/>
          <w:szCs w:val="22"/>
        </w:rPr>
        <w:t xml:space="preserve"> na</w:t>
      </w:r>
      <w:r w:rsidRPr="00A029BE">
        <w:rPr>
          <w:rFonts w:ascii="Helvetica 55 Roman" w:hAnsi="Helvetica 55 Roman" w:cs="Arial"/>
          <w:sz w:val="22"/>
          <w:szCs w:val="22"/>
        </w:rPr>
        <w:t xml:space="preserve"> </w:t>
      </w:r>
      <w:r w:rsidR="00593D0B">
        <w:rPr>
          <w:rFonts w:ascii="Helvetica 55 Roman" w:hAnsi="Helvetica 55 Roman" w:cs="Arial"/>
          <w:sz w:val="22"/>
          <w:szCs w:val="22"/>
        </w:rPr>
        <w:t xml:space="preserve">život, </w:t>
      </w:r>
      <w:r w:rsidR="00A41C29">
        <w:rPr>
          <w:rFonts w:ascii="Helvetica 55 Roman" w:hAnsi="Helvetica 55 Roman" w:cs="Arial"/>
          <w:sz w:val="22"/>
          <w:szCs w:val="22"/>
        </w:rPr>
        <w:t xml:space="preserve">vzťahy, </w:t>
      </w:r>
      <w:r w:rsidRPr="00A029BE">
        <w:rPr>
          <w:rFonts w:ascii="Helvetica 55 Roman" w:hAnsi="Helvetica 55 Roman" w:cs="Arial"/>
          <w:sz w:val="22"/>
          <w:szCs w:val="22"/>
        </w:rPr>
        <w:t>vzdelávanie a</w:t>
      </w:r>
      <w:r w:rsidR="00593D0B">
        <w:rPr>
          <w:rFonts w:ascii="Helvetica 55 Roman" w:hAnsi="Helvetica 55 Roman" w:cs="Arial"/>
          <w:sz w:val="22"/>
          <w:szCs w:val="22"/>
        </w:rPr>
        <w:t> </w:t>
      </w:r>
      <w:r w:rsidRPr="00A029BE">
        <w:rPr>
          <w:rFonts w:ascii="Helvetica 55 Roman" w:hAnsi="Helvetica 55 Roman" w:cs="Arial"/>
          <w:sz w:val="22"/>
          <w:szCs w:val="22"/>
        </w:rPr>
        <w:t>rozvoj</w:t>
      </w:r>
      <w:r w:rsidR="00593D0B">
        <w:rPr>
          <w:rFonts w:ascii="Helvetica 55 Roman" w:hAnsi="Helvetica 55 Roman" w:cs="Arial"/>
          <w:sz w:val="22"/>
          <w:szCs w:val="22"/>
        </w:rPr>
        <w:t xml:space="preserve"> každého človeka.</w:t>
      </w:r>
      <w:r w:rsidRPr="00A029BE">
        <w:rPr>
          <w:rFonts w:ascii="Helvetica 55 Roman" w:hAnsi="Helvetica 55 Roman" w:cs="Arial"/>
          <w:sz w:val="22"/>
          <w:szCs w:val="22"/>
        </w:rPr>
        <w:t xml:space="preserve"> </w:t>
      </w:r>
      <w:r w:rsidR="00E906FB">
        <w:rPr>
          <w:rFonts w:ascii="Helvetica 55 Roman" w:hAnsi="Helvetica 55 Roman" w:cs="Arial"/>
          <w:sz w:val="22"/>
          <w:szCs w:val="22"/>
        </w:rPr>
        <w:t xml:space="preserve">Aby sa takým miestom stal naozaj pre </w:t>
      </w:r>
      <w:r w:rsidR="001019E5">
        <w:rPr>
          <w:rFonts w:ascii="Helvetica 55 Roman" w:hAnsi="Helvetica 55 Roman" w:cs="Arial"/>
          <w:sz w:val="22"/>
          <w:szCs w:val="22"/>
        </w:rPr>
        <w:t>všetkých</w:t>
      </w:r>
      <w:r w:rsidR="00E906FB">
        <w:rPr>
          <w:rFonts w:ascii="Helvetica 55 Roman" w:hAnsi="Helvetica 55 Roman" w:cs="Arial"/>
          <w:sz w:val="22"/>
          <w:szCs w:val="22"/>
        </w:rPr>
        <w:t xml:space="preserve">, </w:t>
      </w:r>
      <w:r w:rsidR="009E2F91">
        <w:rPr>
          <w:rFonts w:ascii="Helvetica 55 Roman" w:hAnsi="Helvetica 55 Roman" w:cs="Arial"/>
          <w:sz w:val="22"/>
          <w:szCs w:val="22"/>
        </w:rPr>
        <w:t xml:space="preserve">je treba o jeho špecifikách a rizikách hovoriť. </w:t>
      </w:r>
      <w:r w:rsidR="004802F4">
        <w:rPr>
          <w:rFonts w:ascii="Helvetica 55 Roman" w:hAnsi="Helvetica 55 Roman" w:cs="Arial"/>
          <w:sz w:val="22"/>
          <w:szCs w:val="22"/>
        </w:rPr>
        <w:t xml:space="preserve">Práve </w:t>
      </w:r>
      <w:r w:rsidR="0037415D">
        <w:rPr>
          <w:rFonts w:ascii="Helvetica 55 Roman" w:hAnsi="Helvetica 55 Roman" w:cs="Arial"/>
          <w:sz w:val="22"/>
          <w:szCs w:val="22"/>
        </w:rPr>
        <w:t xml:space="preserve">preto sme sa </w:t>
      </w:r>
      <w:r w:rsidR="00D14B94">
        <w:rPr>
          <w:rFonts w:ascii="Helvetica 55 Roman" w:hAnsi="Helvetica 55 Roman" w:cs="Arial"/>
          <w:sz w:val="22"/>
          <w:szCs w:val="22"/>
        </w:rPr>
        <w:t xml:space="preserve">v Deň pre bezpečnejší internet </w:t>
      </w:r>
      <w:r w:rsidR="0037415D">
        <w:rPr>
          <w:rFonts w:ascii="Helvetica 55 Roman" w:hAnsi="Helvetica 55 Roman" w:cs="Arial"/>
          <w:sz w:val="22"/>
          <w:szCs w:val="22"/>
        </w:rPr>
        <w:t xml:space="preserve">rozhodli </w:t>
      </w:r>
      <w:r w:rsidR="00B346C3">
        <w:rPr>
          <w:rFonts w:ascii="Helvetica 55 Roman" w:hAnsi="Helvetica 55 Roman" w:cs="Arial"/>
          <w:sz w:val="22"/>
          <w:szCs w:val="22"/>
        </w:rPr>
        <w:t xml:space="preserve">priniesť do predajní </w:t>
      </w:r>
      <w:r w:rsidR="00C83C47">
        <w:rPr>
          <w:rFonts w:ascii="Helvetica 55 Roman" w:hAnsi="Helvetica 55 Roman" w:cs="Arial"/>
          <w:sz w:val="22"/>
          <w:szCs w:val="22"/>
        </w:rPr>
        <w:t xml:space="preserve">našu príručku Bez nástrah online </w:t>
      </w:r>
      <w:r w:rsidR="00B346C3">
        <w:rPr>
          <w:rFonts w:ascii="Helvetica 55 Roman" w:hAnsi="Helvetica 55 Roman" w:cs="Arial"/>
          <w:sz w:val="22"/>
          <w:szCs w:val="22"/>
        </w:rPr>
        <w:t>a</w:t>
      </w:r>
      <w:r w:rsidR="00D27BFE">
        <w:rPr>
          <w:rFonts w:ascii="Helvetica 55 Roman" w:hAnsi="Helvetica 55 Roman" w:cs="Arial"/>
          <w:sz w:val="22"/>
          <w:szCs w:val="22"/>
        </w:rPr>
        <w:t xml:space="preserve"> darovať ju </w:t>
      </w:r>
      <w:r w:rsidR="00D27BFE">
        <w:rPr>
          <w:rFonts w:ascii="Helvetica 55 Roman" w:hAnsi="Helvetica 55 Roman" w:cs="Arial"/>
          <w:sz w:val="22"/>
          <w:szCs w:val="22"/>
        </w:rPr>
        <w:lastRenderedPageBreak/>
        <w:t>zákazníkom</w:t>
      </w:r>
      <w:r w:rsidR="00F47635">
        <w:rPr>
          <w:rFonts w:ascii="Helvetica 55 Roman" w:hAnsi="Helvetica 55 Roman" w:cs="Arial"/>
          <w:sz w:val="22"/>
          <w:szCs w:val="22"/>
        </w:rPr>
        <w:t xml:space="preserve">. Veríme, že bude pre nich </w:t>
      </w:r>
      <w:r w:rsidR="00855421">
        <w:rPr>
          <w:rFonts w:ascii="Helvetica 55 Roman" w:hAnsi="Helvetica 55 Roman" w:cs="Arial"/>
          <w:sz w:val="22"/>
          <w:szCs w:val="22"/>
        </w:rPr>
        <w:t xml:space="preserve">užitočným </w:t>
      </w:r>
      <w:r w:rsidR="004F6D41">
        <w:rPr>
          <w:rFonts w:ascii="Helvetica 55 Roman" w:hAnsi="Helvetica 55 Roman" w:cs="Arial"/>
          <w:sz w:val="22"/>
          <w:szCs w:val="22"/>
        </w:rPr>
        <w:t xml:space="preserve">a spoľahlivým </w:t>
      </w:r>
      <w:r w:rsidR="00855421">
        <w:rPr>
          <w:rFonts w:ascii="Helvetica 55 Roman" w:hAnsi="Helvetica 55 Roman" w:cs="Arial"/>
          <w:sz w:val="22"/>
          <w:szCs w:val="22"/>
        </w:rPr>
        <w:t>sprievodcom</w:t>
      </w:r>
      <w:r w:rsidR="008A6666">
        <w:rPr>
          <w:rFonts w:ascii="Helvetica 55 Roman" w:hAnsi="Helvetica 55 Roman" w:cs="Arial"/>
          <w:sz w:val="22"/>
          <w:szCs w:val="22"/>
        </w:rPr>
        <w:t xml:space="preserve"> v online svete,</w:t>
      </w:r>
      <w:r w:rsidR="00C83C47">
        <w:rPr>
          <w:rFonts w:ascii="Helvetica 55 Roman" w:hAnsi="Helvetica 55 Roman" w:cs="Arial"/>
          <w:sz w:val="22"/>
          <w:szCs w:val="22"/>
        </w:rPr>
        <w:t xml:space="preserve"> a že sa aj vďaka nej </w:t>
      </w:r>
      <w:r w:rsidR="00460249">
        <w:rPr>
          <w:rFonts w:ascii="Helvetica 55 Roman" w:hAnsi="Helvetica 55 Roman" w:cs="Arial"/>
          <w:sz w:val="22"/>
          <w:szCs w:val="22"/>
        </w:rPr>
        <w:t xml:space="preserve">oni aj ich deti </w:t>
      </w:r>
      <w:r w:rsidR="00DD5F88">
        <w:rPr>
          <w:rFonts w:ascii="Helvetica 55 Roman" w:hAnsi="Helvetica 55 Roman" w:cs="Arial"/>
          <w:sz w:val="22"/>
          <w:szCs w:val="22"/>
        </w:rPr>
        <w:t xml:space="preserve">budú môcť </w:t>
      </w:r>
      <w:r w:rsidR="00460249">
        <w:rPr>
          <w:rFonts w:ascii="Helvetica 55 Roman" w:hAnsi="Helvetica 55 Roman" w:cs="Arial"/>
          <w:sz w:val="22"/>
          <w:szCs w:val="22"/>
        </w:rPr>
        <w:t>na internete cítiť bezpečnejšie,</w:t>
      </w:r>
      <w:r w:rsidRPr="00A029BE">
        <w:rPr>
          <w:rFonts w:ascii="Helvetica 55 Roman" w:hAnsi="Helvetica 55 Roman" w:cs="Arial"/>
          <w:sz w:val="22"/>
          <w:szCs w:val="22"/>
        </w:rPr>
        <w:t xml:space="preserve">“ povedala </w:t>
      </w:r>
      <w:r w:rsidR="00D54E3A" w:rsidRPr="003467E3">
        <w:rPr>
          <w:rFonts w:ascii="Helvetica 55 Roman" w:eastAsiaTheme="minorHAnsi" w:hAnsi="Helvetica 55 Roman"/>
          <w:sz w:val="22"/>
          <w:szCs w:val="22"/>
        </w:rPr>
        <w:t>Andrea Ungvölgyi</w:t>
      </w:r>
      <w:r w:rsidRPr="00A029BE">
        <w:rPr>
          <w:rFonts w:ascii="Helvetica 55 Roman" w:hAnsi="Helvetica 55 Roman" w:cs="Arial"/>
          <w:sz w:val="22"/>
          <w:szCs w:val="22"/>
        </w:rPr>
        <w:t xml:space="preserve">, CSR </w:t>
      </w:r>
      <w:r w:rsidR="00BE1387">
        <w:rPr>
          <w:rFonts w:ascii="Helvetica 55 Roman" w:hAnsi="Helvetica 55 Roman" w:cs="Arial"/>
          <w:sz w:val="22"/>
          <w:szCs w:val="22"/>
        </w:rPr>
        <w:t xml:space="preserve">expertka </w:t>
      </w:r>
      <w:r w:rsidRPr="00A029BE">
        <w:rPr>
          <w:rFonts w:ascii="Helvetica 55 Roman" w:hAnsi="Helvetica 55 Roman" w:cs="Arial"/>
          <w:sz w:val="22"/>
          <w:szCs w:val="22"/>
        </w:rPr>
        <w:t>spolo</w:t>
      </w:r>
      <w:r w:rsidRPr="00A029BE">
        <w:rPr>
          <w:rFonts w:ascii="Helvetica 55 Roman" w:hAnsi="Helvetica 55 Roman" w:cs="Helvetica 55 Roman"/>
          <w:sz w:val="22"/>
          <w:szCs w:val="22"/>
        </w:rPr>
        <w:t>č</w:t>
      </w:r>
      <w:r w:rsidRPr="00A029BE">
        <w:rPr>
          <w:rFonts w:ascii="Helvetica 55 Roman" w:hAnsi="Helvetica 55 Roman" w:cs="Arial"/>
          <w:sz w:val="22"/>
          <w:szCs w:val="22"/>
        </w:rPr>
        <w:t>nosti Orange Slovensko.</w:t>
      </w:r>
      <w:r w:rsidR="00D54E3A">
        <w:rPr>
          <w:rFonts w:ascii="Helvetica 55 Roman" w:hAnsi="Helvetica 55 Roman" w:cs="Arial"/>
          <w:sz w:val="22"/>
          <w:szCs w:val="22"/>
        </w:rPr>
        <w:t xml:space="preserve"> </w:t>
      </w:r>
    </w:p>
    <w:p w14:paraId="21FB838F" w14:textId="4F96C109" w:rsidR="00003446" w:rsidRPr="00A064E1" w:rsidRDefault="0086434E">
      <w:pPr>
        <w:spacing w:line="360" w:lineRule="auto"/>
        <w:jc w:val="both"/>
        <w:rPr>
          <w:rFonts w:ascii="Helvetica 55 Roman" w:hAnsi="Helvetica 55 Roman" w:cs="Arial"/>
          <w:sz w:val="22"/>
          <w:szCs w:val="22"/>
        </w:rPr>
      </w:pPr>
      <w:r w:rsidRPr="0086434E">
        <w:rPr>
          <w:rFonts w:ascii="Helvetica 55 Roman" w:hAnsi="Helvetica 55 Roman" w:cs="Arial"/>
          <w:sz w:val="22"/>
          <w:szCs w:val="22"/>
        </w:rPr>
        <w:tab/>
      </w:r>
    </w:p>
    <w:p w14:paraId="5498F3B7" w14:textId="1E89BDE3" w:rsidR="001C6862" w:rsidRPr="00D94A78" w:rsidRDefault="001C6862">
      <w:pPr>
        <w:spacing w:line="360" w:lineRule="auto"/>
        <w:jc w:val="both"/>
        <w:rPr>
          <w:rFonts w:ascii="Helvetica 55 Roman" w:hAnsi="Helvetica 55 Roman" w:cs="Arial"/>
          <w:b/>
          <w:sz w:val="22"/>
          <w:szCs w:val="22"/>
        </w:rPr>
      </w:pPr>
      <w:r w:rsidRPr="00D94A78">
        <w:rPr>
          <w:rFonts w:ascii="Helvetica 55 Roman" w:hAnsi="Helvetica 55 Roman" w:cs="Arial"/>
          <w:b/>
          <w:sz w:val="22"/>
          <w:szCs w:val="22"/>
        </w:rPr>
        <w:t xml:space="preserve">5 GB dát ako darček </w:t>
      </w:r>
    </w:p>
    <w:p w14:paraId="455CDEA3" w14:textId="06A46C09" w:rsidR="00A064E1" w:rsidRPr="00895CA9" w:rsidRDefault="00034A84">
      <w:pPr>
        <w:spacing w:line="360" w:lineRule="auto"/>
        <w:jc w:val="both"/>
        <w:rPr>
          <w:rFonts w:ascii="Helvetica 55 Roman" w:hAnsi="Helvetica 55 Roman" w:cs="Arial"/>
          <w:sz w:val="22"/>
          <w:szCs w:val="22"/>
        </w:rPr>
      </w:pPr>
      <w:r w:rsidRPr="00895CA9">
        <w:rPr>
          <w:rFonts w:ascii="Helvetica 55 Roman" w:hAnsi="Helvetica 55 Roman" w:cs="Arial"/>
          <w:sz w:val="22"/>
          <w:szCs w:val="22"/>
        </w:rPr>
        <w:t>Orange chce, a</w:t>
      </w:r>
      <w:r w:rsidR="00777CA7" w:rsidRPr="00895CA9">
        <w:rPr>
          <w:rFonts w:ascii="Helvetica 55 Roman" w:hAnsi="Helvetica 55 Roman" w:cs="Arial"/>
          <w:sz w:val="22"/>
          <w:szCs w:val="22"/>
        </w:rPr>
        <w:t xml:space="preserve">by sa zákazníci v online prostredí cítili </w:t>
      </w:r>
      <w:r w:rsidR="00FC1DA2" w:rsidRPr="00895CA9">
        <w:rPr>
          <w:rFonts w:ascii="Helvetica 55 Roman" w:hAnsi="Helvetica 55 Roman" w:cs="Arial"/>
          <w:sz w:val="22"/>
          <w:szCs w:val="22"/>
        </w:rPr>
        <w:t xml:space="preserve">nielen </w:t>
      </w:r>
      <w:r w:rsidR="00777CA7" w:rsidRPr="00895CA9">
        <w:rPr>
          <w:rFonts w:ascii="Helvetica 55 Roman" w:hAnsi="Helvetica 55 Roman" w:cs="Arial"/>
          <w:sz w:val="22"/>
          <w:szCs w:val="22"/>
        </w:rPr>
        <w:t>bezpečne, ale aby si mohli intern</w:t>
      </w:r>
      <w:r w:rsidR="00FD3D1E" w:rsidRPr="00895CA9">
        <w:rPr>
          <w:rFonts w:ascii="Helvetica 55 Roman" w:hAnsi="Helvetica 55 Roman" w:cs="Arial"/>
          <w:sz w:val="22"/>
          <w:szCs w:val="22"/>
        </w:rPr>
        <w:t>et vychutnať naozaj naplno</w:t>
      </w:r>
      <w:r w:rsidRPr="00895CA9">
        <w:rPr>
          <w:rFonts w:ascii="Helvetica 55 Roman" w:hAnsi="Helvetica 55 Roman" w:cs="Arial"/>
          <w:sz w:val="22"/>
          <w:szCs w:val="22"/>
        </w:rPr>
        <w:t xml:space="preserve">. </w:t>
      </w:r>
      <w:r w:rsidR="00FD3D1E" w:rsidRPr="00895CA9">
        <w:rPr>
          <w:rFonts w:ascii="Helvetica 55 Roman" w:hAnsi="Helvetica 55 Roman" w:cs="Arial"/>
          <w:sz w:val="22"/>
          <w:szCs w:val="22"/>
        </w:rPr>
        <w:t xml:space="preserve">Aj preto v priebehu </w:t>
      </w:r>
      <w:r w:rsidR="00D54E3A" w:rsidRPr="00895CA9">
        <w:rPr>
          <w:rFonts w:ascii="Helvetica 55 Roman" w:hAnsi="Helvetica 55 Roman" w:cs="Arial"/>
          <w:sz w:val="22"/>
          <w:szCs w:val="22"/>
        </w:rPr>
        <w:t>februára každý zákazník</w:t>
      </w:r>
      <w:r w:rsidR="00DE6FB1">
        <w:rPr>
          <w:rFonts w:ascii="Helvetica 55 Roman" w:hAnsi="Helvetica 55 Roman" w:cs="Arial"/>
          <w:sz w:val="22"/>
          <w:szCs w:val="22"/>
        </w:rPr>
        <w:t xml:space="preserve"> s hlasovým paušálom</w:t>
      </w:r>
      <w:r w:rsidR="00D54E3A" w:rsidRPr="00895CA9">
        <w:rPr>
          <w:rFonts w:ascii="Helvetica 55 Roman" w:hAnsi="Helvetica 55 Roman" w:cs="Arial"/>
          <w:sz w:val="22"/>
          <w:szCs w:val="22"/>
        </w:rPr>
        <w:t xml:space="preserve">, ktorý </w:t>
      </w:r>
      <w:r w:rsidR="001C6862" w:rsidRPr="00895CA9">
        <w:rPr>
          <w:rFonts w:ascii="Helvetica 55 Roman" w:hAnsi="Helvetica 55 Roman" w:cs="Arial"/>
          <w:sz w:val="22"/>
          <w:szCs w:val="22"/>
        </w:rPr>
        <w:t xml:space="preserve">navštívi ktorékoľvek predajné miesto Orangeu, </w:t>
      </w:r>
      <w:r w:rsidR="002E66CC" w:rsidRPr="00895CA9">
        <w:rPr>
          <w:rFonts w:ascii="Helvetica 55 Roman" w:hAnsi="Helvetica 55 Roman" w:cs="Arial"/>
          <w:sz w:val="22"/>
          <w:szCs w:val="22"/>
        </w:rPr>
        <w:t xml:space="preserve">dostane </w:t>
      </w:r>
      <w:r w:rsidR="001C6862" w:rsidRPr="00895CA9">
        <w:rPr>
          <w:rFonts w:ascii="Helvetica 55 Roman" w:hAnsi="Helvetica 55 Roman" w:cs="Arial"/>
          <w:sz w:val="22"/>
          <w:szCs w:val="22"/>
        </w:rPr>
        <w:t xml:space="preserve">darček </w:t>
      </w:r>
      <w:r w:rsidR="00D54E3A" w:rsidRPr="00895CA9">
        <w:rPr>
          <w:rFonts w:ascii="Helvetica 55 Roman" w:hAnsi="Helvetica 55 Roman" w:cs="Arial"/>
          <w:sz w:val="22"/>
          <w:szCs w:val="22"/>
        </w:rPr>
        <w:t>v podobe bezplatného balíka dát v objeme 5GB</w:t>
      </w:r>
      <w:r w:rsidR="001C6862" w:rsidRPr="00895CA9">
        <w:rPr>
          <w:rFonts w:ascii="Helvetica 55 Roman" w:hAnsi="Helvetica 55 Roman" w:cs="Arial"/>
          <w:sz w:val="22"/>
          <w:szCs w:val="22"/>
        </w:rPr>
        <w:t xml:space="preserve"> na 1 mesiac zadarmo. Bonusové dáta budú zákazníkom </w:t>
      </w:r>
      <w:r w:rsidR="00895CA9" w:rsidRPr="00895CA9">
        <w:rPr>
          <w:rFonts w:ascii="Helvetica 55 Roman" w:hAnsi="Helvetica 55 Roman" w:cs="Arial"/>
          <w:sz w:val="22"/>
          <w:szCs w:val="22"/>
        </w:rPr>
        <w:t xml:space="preserve">s paušálmi </w:t>
      </w:r>
      <w:r w:rsidR="00895CA9" w:rsidRPr="00D94A78">
        <w:rPr>
          <w:rFonts w:ascii="Helvetica 55 Roman" w:hAnsi="Helvetica 55 Roman"/>
          <w:sz w:val="22"/>
          <w:szCs w:val="22"/>
        </w:rPr>
        <w:t>Go Safe, Go Data Safe a Go Biznis paušály</w:t>
      </w:r>
      <w:r w:rsidR="00895CA9">
        <w:rPr>
          <w:rFonts w:ascii="Helvetica 55 Roman" w:hAnsi="Helvetica 55 Roman"/>
          <w:sz w:val="22"/>
          <w:szCs w:val="22"/>
        </w:rPr>
        <w:t xml:space="preserve"> aktivované na predajnom mieste a budú </w:t>
      </w:r>
      <w:r w:rsidR="001C6862" w:rsidRPr="00895CA9">
        <w:rPr>
          <w:rFonts w:ascii="Helvetica 55 Roman" w:hAnsi="Helvetica 55 Roman" w:cs="Arial"/>
          <w:sz w:val="22"/>
          <w:szCs w:val="22"/>
        </w:rPr>
        <w:t>platiť od nasledujúceho fakturačného o</w:t>
      </w:r>
      <w:r w:rsidR="00895CA9">
        <w:rPr>
          <w:rFonts w:ascii="Helvetica 55 Roman" w:hAnsi="Helvetica 55 Roman" w:cs="Arial"/>
          <w:sz w:val="22"/>
          <w:szCs w:val="22"/>
        </w:rPr>
        <w:t>b</w:t>
      </w:r>
      <w:r w:rsidR="001C6862" w:rsidRPr="00895CA9">
        <w:rPr>
          <w:rFonts w:ascii="Helvetica 55 Roman" w:hAnsi="Helvetica 55 Roman" w:cs="Arial"/>
          <w:sz w:val="22"/>
          <w:szCs w:val="22"/>
        </w:rPr>
        <w:t>dobia</w:t>
      </w:r>
      <w:r w:rsidR="00D54E3A" w:rsidRPr="00895CA9">
        <w:rPr>
          <w:rFonts w:ascii="Helvetica 55 Roman" w:hAnsi="Helvetica 55 Roman" w:cs="Arial"/>
          <w:sz w:val="22"/>
          <w:szCs w:val="22"/>
        </w:rPr>
        <w:t xml:space="preserve">. </w:t>
      </w:r>
      <w:r w:rsidR="008B30DF" w:rsidRPr="00895CA9">
        <w:rPr>
          <w:rFonts w:ascii="Helvetica 55 Roman" w:hAnsi="Helvetica 55 Roman" w:cs="Arial"/>
          <w:sz w:val="22"/>
          <w:szCs w:val="22"/>
        </w:rPr>
        <w:t xml:space="preserve"> </w:t>
      </w:r>
    </w:p>
    <w:p w14:paraId="43C4D357" w14:textId="77777777" w:rsidR="00407CCF" w:rsidRDefault="00407CCF" w:rsidP="00CB74C9">
      <w:pPr>
        <w:rPr>
          <w:rFonts w:ascii="Helvetica 55 Roman" w:hAnsi="Helvetica 55 Roman" w:cs="Arial"/>
          <w:sz w:val="22"/>
          <w:szCs w:val="22"/>
        </w:rPr>
      </w:pPr>
    </w:p>
    <w:p w14:paraId="57092090" w14:textId="10D38B4A" w:rsidR="005B393D" w:rsidRPr="00B7303D" w:rsidRDefault="005B393D" w:rsidP="00D06C45">
      <w:pPr>
        <w:spacing w:line="360" w:lineRule="auto"/>
        <w:jc w:val="both"/>
        <w:outlineLvl w:val="0"/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</w:pPr>
    </w:p>
    <w:p w14:paraId="4386DC58" w14:textId="77777777" w:rsidR="00CB74C9" w:rsidRPr="00B7303D" w:rsidRDefault="00CB74C9" w:rsidP="00CB74C9">
      <w:pPr>
        <w:spacing w:line="360" w:lineRule="auto"/>
        <w:jc w:val="both"/>
        <w:outlineLvl w:val="0"/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</w:pPr>
      <w:r w:rsidRPr="00B7303D"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  <w:t>O skupine Orange</w:t>
      </w:r>
    </w:p>
    <w:p w14:paraId="27BFEB78" w14:textId="5D12847D" w:rsidR="00CB74C9" w:rsidRPr="001B1805" w:rsidRDefault="00CB74C9" w:rsidP="00CB74C9">
      <w:pPr>
        <w:spacing w:line="360" w:lineRule="auto"/>
        <w:jc w:val="both"/>
        <w:outlineLvl w:val="0"/>
        <w:rPr>
          <w:rFonts w:ascii="Helvetica 45 Light" w:hAnsi="Helvetica 45 Light" w:cs="Arial"/>
          <w:snapToGrid w:val="0"/>
          <w:sz w:val="16"/>
          <w:szCs w:val="16"/>
          <w:lang w:eastAsia="en-US"/>
        </w:rPr>
      </w:pP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Orange je jedným z vedúcich svetových telekomunika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ý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ch oper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torov so 136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5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00 zamestnan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cami na celom svete. V roku 2021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dosiahla skupina výnosy na úrovni 4</w:t>
      </w:r>
      <w:r>
        <w:rPr>
          <w:rFonts w:ascii="Helvetica 45 Light" w:hAnsi="Helvetica 45 Light" w:cs="Calibri"/>
          <w:snapToGrid w:val="0"/>
          <w:sz w:val="16"/>
          <w:szCs w:val="16"/>
          <w:lang w:eastAsia="en-US"/>
        </w:rPr>
        <w:t>2,5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miliárd eur. K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 3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0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. 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septembru 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202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2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evidovala vyše 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286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miliónov zákazníkov v 26 krajinách sveta, z 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oho 2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40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miliónov tvoria </w:t>
      </w:r>
      <w:r w:rsidR="00E7715F">
        <w:rPr>
          <w:rFonts w:ascii="Helvetica 45 Light" w:hAnsi="Helvetica 45 Light" w:cs="Arial"/>
          <w:snapToGrid w:val="0"/>
          <w:sz w:val="16"/>
          <w:szCs w:val="16"/>
          <w:lang w:eastAsia="en-US"/>
        </w:rPr>
        <w:t>zákazníci mobilných služieb a 24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miliónov užívatelia pevného širokopásmového internetu. Firemné komunika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é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rie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enia a slu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by pon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ú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ka skupina pod 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zvom Orange Business Services a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 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s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 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touto zna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kou patr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í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medzi svetov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ý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ch l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í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drov v poskytovan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í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telekomunika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ý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ch slu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ieb nadn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rodn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ý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m spolo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nostiam. Orange  je spolo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nos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obchodovan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na burz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ch Euronext Paris Eurolist (ORA) a v New Yorku (ORAN). 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Ď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al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ie inform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cie o skupine Orange n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jdete aj na str</w:t>
      </w:r>
      <w:r w:rsidRPr="001B1805">
        <w:rPr>
          <w:rFonts w:ascii="Helvetica 45 Light" w:hAnsi="Helvetica 45 Light" w:cs="Helvetica 45 Light"/>
          <w:snapToGrid w:val="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nkach </w:t>
      </w:r>
      <w:hyperlink r:id="rId10" w:history="1">
        <w:r w:rsidRPr="001B1805">
          <w:rPr>
            <w:rStyle w:val="Hyperlink"/>
            <w:rFonts w:ascii="Helvetica 45 Light" w:hAnsi="Helvetica 45 Light" w:cs="Arial"/>
            <w:snapToGrid w:val="0"/>
            <w:sz w:val="16"/>
            <w:szCs w:val="16"/>
            <w:lang w:eastAsia="en-US"/>
          </w:rPr>
          <w:t>www.orange.com</w:t>
        </w:r>
      </w:hyperlink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, </w:t>
      </w:r>
      <w:hyperlink r:id="rId11" w:history="1">
        <w:r w:rsidRPr="001B1805">
          <w:rPr>
            <w:rStyle w:val="Hyperlink"/>
            <w:rFonts w:ascii="Helvetica 45 Light" w:hAnsi="Helvetica 45 Light" w:cs="Arial"/>
            <w:snapToGrid w:val="0"/>
            <w:sz w:val="16"/>
            <w:szCs w:val="16"/>
            <w:lang w:eastAsia="en-US"/>
          </w:rPr>
          <w:t>www.orange-business.com</w:t>
        </w:r>
      </w:hyperlink>
      <w:r w:rsidRPr="001B1805">
        <w:rPr>
          <w:rFonts w:ascii="Helvetica 45 Light" w:hAnsi="Helvetica 45 Light" w:cs="Arial"/>
          <w:sz w:val="16"/>
          <w:szCs w:val="16"/>
        </w:rPr>
        <w:t xml:space="preserve"> alebo nás sledujte cez Twitter na</w:t>
      </w:r>
      <w:r w:rsidRPr="001B1805">
        <w:rPr>
          <w:rStyle w:val="Hyperlink"/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@</w:t>
      </w:r>
      <w:r w:rsidR="00E7715F">
        <w:rPr>
          <w:rStyle w:val="Hyperlink"/>
          <w:rFonts w:ascii="Helvetica 45 Light" w:hAnsi="Helvetica 45 Light" w:cs="Arial"/>
          <w:snapToGrid w:val="0"/>
          <w:sz w:val="16"/>
          <w:szCs w:val="16"/>
          <w:lang w:eastAsia="en-US"/>
        </w:rPr>
        <w:t>orangegrouppr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.</w:t>
      </w:r>
    </w:p>
    <w:p w14:paraId="08B929B9" w14:textId="77777777" w:rsidR="00CB74C9" w:rsidRPr="00B7303D" w:rsidRDefault="00CB74C9" w:rsidP="00CB74C9">
      <w:pPr>
        <w:spacing w:line="360" w:lineRule="auto"/>
        <w:jc w:val="both"/>
        <w:outlineLvl w:val="0"/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</w:pPr>
    </w:p>
    <w:p w14:paraId="42824A7D" w14:textId="77777777" w:rsidR="00CB74C9" w:rsidRPr="00B7303D" w:rsidRDefault="00CB74C9" w:rsidP="00CB74C9">
      <w:pPr>
        <w:spacing w:line="360" w:lineRule="auto"/>
        <w:jc w:val="both"/>
        <w:outlineLvl w:val="0"/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</w:pPr>
      <w:r w:rsidRPr="00B7303D"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  <w:t>O spolo</w:t>
      </w:r>
      <w:r w:rsidRPr="00B7303D">
        <w:rPr>
          <w:rFonts w:ascii="Helvetica 75 Bold" w:hAnsi="Helvetica 75 Bold" w:cs="Calibri"/>
          <w:bCs/>
          <w:snapToGrid w:val="0"/>
          <w:color w:val="000000"/>
          <w:sz w:val="16"/>
          <w:szCs w:val="16"/>
          <w:lang w:eastAsia="en-US"/>
        </w:rPr>
        <w:t>č</w:t>
      </w:r>
      <w:r w:rsidRPr="00B7303D">
        <w:rPr>
          <w:rFonts w:ascii="Helvetica 75 Bold" w:hAnsi="Helvetica 75 Bold" w:cs="Arial"/>
          <w:bCs/>
          <w:snapToGrid w:val="0"/>
          <w:color w:val="000000"/>
          <w:sz w:val="16"/>
          <w:szCs w:val="16"/>
          <w:lang w:eastAsia="en-US"/>
        </w:rPr>
        <w:t>nosti Orange Slovensko</w:t>
      </w:r>
    </w:p>
    <w:p w14:paraId="58AF4261" w14:textId="77777777" w:rsidR="006178CF" w:rsidRPr="001B1805" w:rsidRDefault="006178CF" w:rsidP="006178CF">
      <w:pPr>
        <w:spacing w:line="360" w:lineRule="auto"/>
        <w:jc w:val="both"/>
        <w:outlineLvl w:val="0"/>
        <w:rPr>
          <w:rFonts w:ascii="Helvetica 45 Light" w:hAnsi="Helvetica 45 Light" w:cs="Arial"/>
          <w:snapToGrid w:val="0"/>
          <w:sz w:val="16"/>
          <w:szCs w:val="16"/>
          <w:lang w:eastAsia="en-US"/>
        </w:rPr>
      </w:pP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Orange je lídrom v poskytovaní komplexných telekomunika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ných služieb a najvä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ším mobilným operátorom na Slovensku. Sústredí sa na poskytovanie komplexných digitálnych služieb pre domácnosti a podnikate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ov, ktoré zákazníkom u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ah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ujú život a zárove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ň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ich motivuje k ich 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zodpovednému využívaniu. K 30.9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. 202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2 Orange evidoval 2,457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mil. zákazníkov v mobilnej sieti, 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318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000 zákazníkov pevného internetu a 1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90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tisíc digitálnej televízie. Mobilné služby poskytuje prostredníctvom 2G siete, ktorá pokrýva 99,8 % populácie, prostredníctvom 3G siete s maximálnou rýchlos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ou 42 Mbit/s, 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4G siete s rýchlos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ami do 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68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0 Mbit/s s 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dostupnos</w:t>
      </w:r>
      <w:r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ou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pre 99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,1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% populácie Slovenska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a už aj 5G siete s 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maximálnou 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teoretickou 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rýchlos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ou do 1 300 Mbit/s.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Fixný internet od Orangeu, 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i už prostredníctvom optickej siete, DSL alebo fixného LTE, je najdostupnejší internet na Slovensku, prístup k nemu má u</w:t>
      </w:r>
      <w:r>
        <w:rPr>
          <w:rFonts w:ascii="Helvetica 45 Light" w:hAnsi="Helvetica 45 Light" w:cs="Arial"/>
          <w:snapToGrid w:val="0"/>
          <w:sz w:val="16"/>
          <w:szCs w:val="16"/>
          <w:lang w:eastAsia="en-US"/>
        </w:rPr>
        <w:t>ž takmer 1,8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milióna domácností, pri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om optická sie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od Orangeu je dostupná </w:t>
      </w:r>
      <w:r w:rsidRPr="001B1805">
        <w:rPr>
          <w:rFonts w:ascii="Helvetica 45 Light" w:hAnsi="Helvetica 45 Light"/>
          <w:bCs/>
          <w:sz w:val="16"/>
          <w:szCs w:val="16"/>
        </w:rPr>
        <w:t>v </w:t>
      </w:r>
      <w:r>
        <w:rPr>
          <w:rFonts w:ascii="Helvetica 45 Light" w:hAnsi="Helvetica 45 Light"/>
          <w:bCs/>
          <w:sz w:val="16"/>
          <w:szCs w:val="16"/>
        </w:rPr>
        <w:t>70</w:t>
      </w:r>
      <w:r w:rsidRPr="001B1805">
        <w:rPr>
          <w:rFonts w:ascii="Helvetica 45 Light" w:hAnsi="Helvetica 45 Light"/>
          <w:bCs/>
          <w:sz w:val="16"/>
          <w:szCs w:val="16"/>
        </w:rPr>
        <w:t xml:space="preserve"> mestách na Slovensku a využíva</w:t>
      </w:r>
      <w:r w:rsidRPr="001B1805">
        <w:rPr>
          <w:rFonts w:ascii="Calibri" w:hAnsi="Calibri" w:cs="Calibri"/>
          <w:bCs/>
          <w:sz w:val="16"/>
          <w:szCs w:val="16"/>
        </w:rPr>
        <w:t>ť</w:t>
      </w:r>
      <w:r w:rsidRPr="001B1805">
        <w:rPr>
          <w:rFonts w:ascii="Helvetica 45 Light" w:hAnsi="Helvetica 45 Light"/>
          <w:bCs/>
          <w:sz w:val="16"/>
          <w:szCs w:val="16"/>
        </w:rPr>
        <w:t xml:space="preserve"> ju m</w:t>
      </w:r>
      <w:r w:rsidRPr="001B1805">
        <w:rPr>
          <w:rFonts w:ascii="Helvetica 45 Light" w:hAnsi="Helvetica 45 Light" w:cs="Helvetica 45 Light"/>
          <w:bCs/>
          <w:sz w:val="16"/>
          <w:szCs w:val="16"/>
        </w:rPr>
        <w:t>ôž</w:t>
      </w:r>
      <w:r w:rsidRPr="001B1805">
        <w:rPr>
          <w:rFonts w:ascii="Helvetica 45 Light" w:hAnsi="Helvetica 45 Light"/>
          <w:bCs/>
          <w:sz w:val="16"/>
          <w:szCs w:val="16"/>
        </w:rPr>
        <w:t>e</w:t>
      </w:r>
      <w:r>
        <w:rPr>
          <w:rFonts w:ascii="Helvetica 45 Light" w:hAnsi="Helvetica 45 Light"/>
          <w:bCs/>
          <w:sz w:val="16"/>
          <w:szCs w:val="16"/>
        </w:rPr>
        <w:t xml:space="preserve"> viac než</w:t>
      </w:r>
      <w:r w:rsidRPr="001B1805">
        <w:rPr>
          <w:rFonts w:ascii="Helvetica 45 Light" w:hAnsi="Helvetica 45 Light"/>
          <w:bCs/>
          <w:sz w:val="16"/>
          <w:szCs w:val="16"/>
        </w:rPr>
        <w:t xml:space="preserve"> 5</w:t>
      </w:r>
      <w:r>
        <w:rPr>
          <w:rFonts w:ascii="Helvetica 45 Light" w:hAnsi="Helvetica 45 Light"/>
          <w:bCs/>
          <w:sz w:val="16"/>
          <w:szCs w:val="16"/>
        </w:rPr>
        <w:t>7</w:t>
      </w:r>
      <w:r w:rsidRPr="001B1805">
        <w:rPr>
          <w:rFonts w:ascii="Helvetica 45 Light" w:hAnsi="Helvetica 45 Light"/>
          <w:bCs/>
          <w:sz w:val="16"/>
          <w:szCs w:val="16"/>
        </w:rPr>
        <w:t>0-tisíc dom</w:t>
      </w:r>
      <w:r w:rsidRPr="001B1805">
        <w:rPr>
          <w:rFonts w:ascii="Helvetica 45 Light" w:hAnsi="Helvetica 45 Light" w:cs="Helvetica 45 Light"/>
          <w:bCs/>
          <w:sz w:val="16"/>
          <w:szCs w:val="16"/>
        </w:rPr>
        <w:t>á</w:t>
      </w:r>
      <w:r w:rsidRPr="001B1805">
        <w:rPr>
          <w:rFonts w:ascii="Helvetica 45 Light" w:hAnsi="Helvetica 45 Light"/>
          <w:bCs/>
          <w:sz w:val="16"/>
          <w:szCs w:val="16"/>
        </w:rPr>
        <w:t>cnost</w:t>
      </w:r>
      <w:r w:rsidRPr="001B1805">
        <w:rPr>
          <w:rFonts w:ascii="Helvetica 45 Light" w:hAnsi="Helvetica 45 Light" w:cs="Helvetica 45 Light"/>
          <w:bCs/>
          <w:sz w:val="16"/>
          <w:szCs w:val="16"/>
        </w:rPr>
        <w:t>í</w:t>
      </w:r>
      <w:r w:rsidRPr="001B1805">
        <w:rPr>
          <w:rFonts w:ascii="Helvetica 45 Light" w:hAnsi="Helvetica 45 Light"/>
          <w:bCs/>
          <w:sz w:val="16"/>
          <w:szCs w:val="16"/>
        </w:rPr>
        <w:t>.</w:t>
      </w:r>
    </w:p>
    <w:p w14:paraId="56925DD3" w14:textId="77777777" w:rsidR="006178CF" w:rsidRPr="001B1805" w:rsidRDefault="006178CF" w:rsidP="006178CF">
      <w:pPr>
        <w:spacing w:line="360" w:lineRule="auto"/>
        <w:jc w:val="both"/>
        <w:outlineLvl w:val="0"/>
        <w:rPr>
          <w:rFonts w:ascii="Helvetica 45 Light" w:hAnsi="Helvetica 45 Light" w:cs="Arial"/>
          <w:snapToGrid w:val="0"/>
          <w:sz w:val="16"/>
          <w:szCs w:val="16"/>
          <w:lang w:eastAsia="en-US"/>
        </w:rPr>
      </w:pP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lastRenderedPageBreak/>
        <w:t>Orange Slovensko získal ocenenie TOP zamestnávate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v kategóriách „Slovensko, Europe a Global“ za rok 2021. Nadácia Orange je pod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a prieskumov verejnosti najdôveryhodnejšou firemnou nadáciou na Slovensku</w:t>
      </w:r>
    </w:p>
    <w:p w14:paraId="469E2CC6" w14:textId="77777777" w:rsidR="00CB74C9" w:rsidRPr="001B1805" w:rsidRDefault="00CB74C9" w:rsidP="00CB74C9">
      <w:pPr>
        <w:spacing w:line="360" w:lineRule="auto"/>
        <w:jc w:val="both"/>
        <w:outlineLvl w:val="0"/>
        <w:rPr>
          <w:rFonts w:ascii="Helvetica 45 Light" w:hAnsi="Helvetica 45 Light" w:cs="Arial"/>
          <w:snapToGrid w:val="0"/>
          <w:sz w:val="16"/>
          <w:szCs w:val="16"/>
          <w:lang w:eastAsia="en-US"/>
        </w:rPr>
      </w:pP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Orange Slovensko získal ocenenie TOP zamestnávate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v kategóriách „Slovensko, Europe a Global“ za rok 2021. Nadácia Orange je pod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>a prieskumov verejnosti najdôveryhodnejšou firemnou nadáciou na Slovensku</w:t>
      </w:r>
    </w:p>
    <w:p w14:paraId="3D28788E" w14:textId="77777777" w:rsidR="00CB74C9" w:rsidRPr="001B1805" w:rsidRDefault="00CB74C9" w:rsidP="00CB74C9">
      <w:pPr>
        <w:spacing w:line="360" w:lineRule="auto"/>
        <w:jc w:val="both"/>
        <w:outlineLvl w:val="0"/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</w:pPr>
    </w:p>
    <w:p w14:paraId="54A5A425" w14:textId="77777777" w:rsidR="00CB74C9" w:rsidRPr="001B1805" w:rsidRDefault="00CB74C9" w:rsidP="00CB74C9">
      <w:pPr>
        <w:spacing w:line="360" w:lineRule="auto"/>
        <w:rPr>
          <w:rFonts w:ascii="Helvetica 45 Light" w:hAnsi="Helvetica 45 Light"/>
          <w:sz w:val="16"/>
          <w:szCs w:val="16"/>
          <w:lang w:eastAsia="en-US"/>
        </w:rPr>
      </w:pP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>Majite</w:t>
      </w:r>
      <w:r w:rsidRPr="001B1805">
        <w:rPr>
          <w:rFonts w:ascii="Calibri" w:hAnsi="Calibri" w:cs="Calibri"/>
          <w:snapToGrid w:val="0"/>
          <w:color w:val="000000"/>
          <w:sz w:val="16"/>
          <w:szCs w:val="16"/>
          <w:lang w:eastAsia="en-US"/>
        </w:rPr>
        <w:t>ľ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>om 100 % akci</w:t>
      </w:r>
      <w:r w:rsidRPr="001B1805">
        <w:rPr>
          <w:rFonts w:ascii="Helvetica 45 Light" w:hAnsi="Helvetica 45 Light" w:cs="Helvetica 45 Light"/>
          <w:snapToGrid w:val="0"/>
          <w:color w:val="000000"/>
          <w:sz w:val="16"/>
          <w:szCs w:val="16"/>
          <w:lang w:eastAsia="en-US"/>
        </w:rPr>
        <w:t>í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 xml:space="preserve"> spolo</w:t>
      </w:r>
      <w:r w:rsidRPr="001B1805">
        <w:rPr>
          <w:rFonts w:ascii="Calibri" w:hAnsi="Calibri" w:cs="Calibri"/>
          <w:snapToGrid w:val="0"/>
          <w:color w:val="00000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>nosti Orange Slovensko je skupina Orange. Inform</w:t>
      </w:r>
      <w:r w:rsidRPr="001B1805">
        <w:rPr>
          <w:rFonts w:ascii="Helvetica 45 Light" w:hAnsi="Helvetica 45 Light" w:cs="Helvetica 45 Light"/>
          <w:snapToGrid w:val="0"/>
          <w:color w:val="00000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>cie o spolo</w:t>
      </w:r>
      <w:r w:rsidRPr="001B1805">
        <w:rPr>
          <w:rFonts w:ascii="Calibri" w:hAnsi="Calibri" w:cs="Calibri"/>
          <w:snapToGrid w:val="0"/>
          <w:color w:val="000000"/>
          <w:sz w:val="16"/>
          <w:szCs w:val="16"/>
          <w:lang w:eastAsia="en-US"/>
        </w:rPr>
        <w:t>č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>nosti Orange Slovensko sa nach</w:t>
      </w:r>
      <w:r w:rsidRPr="001B1805">
        <w:rPr>
          <w:rFonts w:ascii="Helvetica 45 Light" w:hAnsi="Helvetica 45 Light" w:cs="Helvetica 45 Light"/>
          <w:snapToGrid w:val="0"/>
          <w:color w:val="00000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>dzaj</w:t>
      </w:r>
      <w:r w:rsidRPr="001B1805">
        <w:rPr>
          <w:rFonts w:ascii="Helvetica 45 Light" w:hAnsi="Helvetica 45 Light" w:cs="Helvetica 45 Light"/>
          <w:snapToGrid w:val="0"/>
          <w:color w:val="000000"/>
          <w:sz w:val="16"/>
          <w:szCs w:val="16"/>
          <w:lang w:eastAsia="en-US"/>
        </w:rPr>
        <w:t>ú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 xml:space="preserve"> na str</w:t>
      </w:r>
      <w:r w:rsidRPr="001B1805">
        <w:rPr>
          <w:rFonts w:ascii="Helvetica 45 Light" w:hAnsi="Helvetica 45 Light" w:cs="Helvetica 45 Light"/>
          <w:snapToGrid w:val="0"/>
          <w:color w:val="000000"/>
          <w:sz w:val="16"/>
          <w:szCs w:val="16"/>
          <w:lang w:eastAsia="en-US"/>
        </w:rPr>
        <w:t>á</w:t>
      </w:r>
      <w:r w:rsidRPr="001B1805">
        <w:rPr>
          <w:rFonts w:ascii="Helvetica 45 Light" w:hAnsi="Helvetica 45 Light" w:cs="Arial"/>
          <w:snapToGrid w:val="0"/>
          <w:color w:val="000000"/>
          <w:sz w:val="16"/>
          <w:szCs w:val="16"/>
          <w:lang w:eastAsia="en-US"/>
        </w:rPr>
        <w:t xml:space="preserve">nke </w:t>
      </w:r>
      <w:hyperlink r:id="rId12" w:history="1">
        <w:r w:rsidRPr="001B1805">
          <w:rPr>
            <w:rStyle w:val="Hyperlink"/>
            <w:rFonts w:ascii="Helvetica 45 Light" w:hAnsi="Helvetica 45 Light" w:cs="Arial"/>
            <w:snapToGrid w:val="0"/>
            <w:sz w:val="16"/>
            <w:szCs w:val="16"/>
            <w:lang w:eastAsia="en-US"/>
          </w:rPr>
          <w:t>www.orange.sk</w:t>
        </w:r>
      </w:hyperlink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, </w:t>
      </w:r>
      <w:hyperlink r:id="rId13" w:history="1">
        <w:r w:rsidRPr="001B1805">
          <w:rPr>
            <w:rStyle w:val="Hyperlink"/>
            <w:rFonts w:ascii="Helvetica 45 Light" w:hAnsi="Helvetica 45 Light" w:cs="Arial"/>
            <w:snapToGrid w:val="0"/>
            <w:sz w:val="16"/>
            <w:szCs w:val="16"/>
            <w:lang w:eastAsia="en-US"/>
          </w:rPr>
          <w:t>www.facebook.com/OrangeSlovensko</w:t>
        </w:r>
      </w:hyperlink>
      <w:r w:rsidRPr="001B1805">
        <w:rPr>
          <w:rStyle w:val="Hyperlink"/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; </w:t>
      </w:r>
      <w:hyperlink r:id="rId14" w:tgtFrame="_blank" w:history="1">
        <w:r w:rsidRPr="001B1805">
          <w:rPr>
            <w:rStyle w:val="Hyperlink"/>
            <w:rFonts w:ascii="Helvetica 45 Light" w:hAnsi="Helvetica 45 Light"/>
            <w:sz w:val="16"/>
            <w:szCs w:val="16"/>
          </w:rPr>
          <w:t>www.linkedin.com/company/orangeslovensko/</w:t>
        </w:r>
      </w:hyperlink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alebo nás môžete sledova</w:t>
      </w:r>
      <w:r w:rsidRPr="001B1805">
        <w:rPr>
          <w:rFonts w:ascii="Calibri" w:hAnsi="Calibri" w:cs="Calibri"/>
          <w:snapToGrid w:val="0"/>
          <w:sz w:val="16"/>
          <w:szCs w:val="16"/>
          <w:lang w:eastAsia="en-US"/>
        </w:rPr>
        <w:t>ť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cez Twitter na </w:t>
      </w:r>
      <w:r w:rsidRPr="001B1805">
        <w:rPr>
          <w:rStyle w:val="Hyperlink"/>
          <w:rFonts w:ascii="Helvetica 45 Light" w:hAnsi="Helvetica 45 Light" w:cs="Arial"/>
          <w:sz w:val="16"/>
          <w:szCs w:val="16"/>
        </w:rPr>
        <w:t>@orange_sk</w:t>
      </w:r>
      <w:r w:rsidRPr="001B1805">
        <w:rPr>
          <w:rFonts w:ascii="Helvetica 45 Light" w:hAnsi="Helvetica 45 Light" w:cs="Arial"/>
          <w:snapToGrid w:val="0"/>
          <w:sz w:val="16"/>
          <w:szCs w:val="16"/>
          <w:lang w:eastAsia="en-US"/>
        </w:rPr>
        <w:t xml:space="preserve"> a Instagram na </w:t>
      </w:r>
      <w:hyperlink r:id="rId15" w:history="1">
        <w:r w:rsidRPr="001B1805">
          <w:rPr>
            <w:rStyle w:val="Hyperlink"/>
            <w:rFonts w:ascii="Helvetica 45 Light" w:hAnsi="Helvetica 45 Light"/>
            <w:sz w:val="16"/>
            <w:szCs w:val="16"/>
          </w:rPr>
          <w:t>www.instagram.com/orange_svk</w:t>
        </w:r>
      </w:hyperlink>
      <w:r w:rsidRPr="001B1805">
        <w:rPr>
          <w:rFonts w:ascii="Helvetica 45 Light" w:hAnsi="Helvetica 45 Light"/>
          <w:sz w:val="16"/>
          <w:szCs w:val="16"/>
        </w:rPr>
        <w:t>.</w:t>
      </w:r>
    </w:p>
    <w:p w14:paraId="7249C169" w14:textId="65940BB1" w:rsidR="00F0617C" w:rsidRDefault="00F0617C" w:rsidP="000A4273">
      <w:pPr>
        <w:pStyle w:val="BodyText"/>
        <w:spacing w:line="360" w:lineRule="auto"/>
        <w:jc w:val="both"/>
        <w:outlineLvl w:val="0"/>
        <w:rPr>
          <w:rFonts w:ascii="Helvetica 45 Light" w:hAnsi="Helvetica 45 Light" w:cs="Arial"/>
          <w:sz w:val="16"/>
          <w:szCs w:val="16"/>
          <w:lang w:val="sk-SK"/>
        </w:rPr>
      </w:pPr>
    </w:p>
    <w:p w14:paraId="6E5367EE" w14:textId="77777777" w:rsidR="00F0617C" w:rsidRDefault="00F0617C" w:rsidP="000A4273">
      <w:pPr>
        <w:pStyle w:val="BodyText"/>
        <w:spacing w:line="360" w:lineRule="auto"/>
        <w:jc w:val="both"/>
        <w:outlineLvl w:val="0"/>
        <w:rPr>
          <w:rFonts w:ascii="Helvetica 45 Light" w:hAnsi="Helvetica 45 Light" w:cs="Arial"/>
          <w:sz w:val="16"/>
          <w:szCs w:val="16"/>
          <w:lang w:val="sk-SK"/>
        </w:rPr>
      </w:pPr>
    </w:p>
    <w:p w14:paraId="635A734A" w14:textId="10F3A6D1" w:rsidR="000A4273" w:rsidRPr="00B7303D" w:rsidRDefault="000A4273" w:rsidP="000A4273">
      <w:pPr>
        <w:pStyle w:val="BodyText"/>
        <w:spacing w:line="360" w:lineRule="auto"/>
        <w:jc w:val="both"/>
        <w:outlineLvl w:val="0"/>
        <w:rPr>
          <w:rFonts w:ascii="Helvetica 75 Bold" w:hAnsi="Helvetica 75 Bold" w:cs="Arial"/>
          <w:b w:val="0"/>
          <w:bCs/>
          <w:sz w:val="16"/>
          <w:szCs w:val="16"/>
          <w:lang w:val="sk-SK"/>
        </w:rPr>
      </w:pPr>
      <w:r w:rsidRPr="00B7303D">
        <w:rPr>
          <w:rFonts w:ascii="Helvetica 75 Bold" w:hAnsi="Helvetica 75 Bold" w:cs="Arial"/>
          <w:b w:val="0"/>
          <w:bCs/>
          <w:sz w:val="16"/>
          <w:szCs w:val="16"/>
          <w:lang w:val="sk-SK"/>
        </w:rPr>
        <w:t>Ďalšie informácie:</w:t>
      </w:r>
    </w:p>
    <w:p w14:paraId="2005CBC4" w14:textId="77777777" w:rsidR="000A4273" w:rsidRPr="00B7303D" w:rsidRDefault="000A4273" w:rsidP="000A4273">
      <w:pPr>
        <w:spacing w:line="360" w:lineRule="auto"/>
        <w:outlineLvl w:val="0"/>
        <w:rPr>
          <w:rFonts w:ascii="Helvetica 75 Bold" w:hAnsi="Helvetica 75 Bold" w:cs="Arial"/>
          <w:bCs/>
          <w:sz w:val="16"/>
          <w:szCs w:val="16"/>
        </w:rPr>
      </w:pPr>
    </w:p>
    <w:p w14:paraId="3EEE4A86" w14:textId="77777777" w:rsidR="00CB74C9" w:rsidRPr="00B7303D" w:rsidRDefault="00CB74C9" w:rsidP="00CB74C9">
      <w:pPr>
        <w:spacing w:line="360" w:lineRule="auto"/>
        <w:outlineLvl w:val="0"/>
        <w:rPr>
          <w:rFonts w:ascii="Helvetica 75 Bold" w:hAnsi="Helvetica 75 Bold" w:cs="Arial"/>
          <w:bCs/>
          <w:sz w:val="16"/>
          <w:szCs w:val="16"/>
        </w:rPr>
      </w:pPr>
      <w:r w:rsidRPr="00B7303D">
        <w:rPr>
          <w:rFonts w:ascii="Helvetica 75 Bold" w:hAnsi="Helvetica 75 Bold" w:cs="Arial"/>
          <w:bCs/>
          <w:sz w:val="16"/>
          <w:szCs w:val="16"/>
        </w:rPr>
        <w:t>Alexandra Piskunová</w:t>
      </w:r>
    </w:p>
    <w:p w14:paraId="56ADDBE8" w14:textId="77777777" w:rsidR="00CB74C9" w:rsidRDefault="00CB74C9" w:rsidP="00CB74C9">
      <w:pPr>
        <w:spacing w:line="360" w:lineRule="auto"/>
        <w:rPr>
          <w:rFonts w:ascii="Helvetica 45 Light" w:hAnsi="Helvetica 45 Light" w:cs="Arial"/>
          <w:sz w:val="16"/>
          <w:szCs w:val="16"/>
        </w:rPr>
      </w:pPr>
      <w:r>
        <w:rPr>
          <w:rFonts w:ascii="Helvetica 45 Light" w:hAnsi="Helvetica 45 Light" w:cs="Arial"/>
          <w:sz w:val="16"/>
          <w:szCs w:val="16"/>
        </w:rPr>
        <w:t>Senior špecialista korporátnej komunikácie</w:t>
      </w:r>
    </w:p>
    <w:p w14:paraId="4B18A203" w14:textId="0FB7231F" w:rsidR="007C22FD" w:rsidRPr="00407CCF" w:rsidRDefault="00CB74C9" w:rsidP="00407CCF">
      <w:pPr>
        <w:spacing w:line="360" w:lineRule="auto"/>
        <w:rPr>
          <w:rFonts w:ascii="Helvetica 45 Light" w:hAnsi="Helvetica 45 Light"/>
          <w:sz w:val="16"/>
          <w:szCs w:val="16"/>
        </w:rPr>
      </w:pPr>
      <w:r>
        <w:rPr>
          <w:rFonts w:ascii="Helvetica 45 Light" w:hAnsi="Helvetica 45 Light" w:cs="Arial"/>
          <w:sz w:val="16"/>
          <w:szCs w:val="16"/>
        </w:rPr>
        <w:t xml:space="preserve">tel. +421 905 014 899 </w:t>
      </w:r>
      <w:r>
        <w:rPr>
          <w:rFonts w:ascii="Helvetica 45 Light" w:hAnsi="Helvetica 45 Light" w:cs="Arial"/>
          <w:sz w:val="16"/>
          <w:szCs w:val="16"/>
        </w:rPr>
        <w:br/>
        <w:t xml:space="preserve">e-mail: </w:t>
      </w:r>
      <w:hyperlink r:id="rId16" w:history="1">
        <w:r>
          <w:rPr>
            <w:rStyle w:val="Hyperlink"/>
            <w:rFonts w:ascii="Helvetica 45 Light" w:hAnsi="Helvetica 45 Light" w:cs="Arial"/>
            <w:sz w:val="16"/>
            <w:szCs w:val="16"/>
          </w:rPr>
          <w:t>alexandra.piskunova@orange.com</w:t>
        </w:r>
      </w:hyperlink>
    </w:p>
    <w:sectPr w:rsidR="007C22FD" w:rsidRPr="00407CCF" w:rsidSect="002662A7">
      <w:headerReference w:type="default" r:id="rId17"/>
      <w:footerReference w:type="default" r:id="rId18"/>
      <w:pgSz w:w="11906" w:h="16838" w:code="9"/>
      <w:pgMar w:top="2268" w:right="1797" w:bottom="1440" w:left="179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6985" w14:textId="77777777" w:rsidR="00D546E2" w:rsidRDefault="00D546E2">
      <w:r>
        <w:separator/>
      </w:r>
    </w:p>
  </w:endnote>
  <w:endnote w:type="continuationSeparator" w:id="0">
    <w:p w14:paraId="3141F0A2" w14:textId="77777777" w:rsidR="00D546E2" w:rsidRDefault="00D5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Helvetica 55 Roman">
    <w:altName w:val="Arial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Helvetica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A22F" w14:textId="5C0900FA" w:rsidR="00C044CF" w:rsidRDefault="00C044CF" w:rsidP="00C044CF">
    <w:pPr>
      <w:pStyle w:val="Footer"/>
      <w:ind w:right="-688"/>
      <w:jc w:val="center"/>
      <w:rPr>
        <w:rStyle w:val="PageNumber"/>
        <w:rFonts w:cs="Arial"/>
        <w:sz w:val="16"/>
        <w:szCs w:val="16"/>
      </w:rPr>
    </w:pPr>
  </w:p>
  <w:p w14:paraId="50954AD5" w14:textId="4E397C28" w:rsidR="002662A7" w:rsidRPr="009C1151" w:rsidRDefault="00CC69C0" w:rsidP="00C044CF">
    <w:pPr>
      <w:pStyle w:val="Footer"/>
      <w:ind w:right="-688"/>
      <w:jc w:val="right"/>
      <w:rPr>
        <w:rFonts w:ascii="Arial" w:hAnsi="Arial" w:cs="Arial"/>
        <w:sz w:val="16"/>
        <w:szCs w:val="16"/>
      </w:rPr>
    </w:pPr>
    <w:r>
      <w:rPr>
        <w:rFonts w:cs="Arial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359ED" wp14:editId="57E6F41A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55fc49d090b746279eab7515" descr="{&quot;HashCode&quot;:-18631767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DF43F3" w14:textId="2AA1DAEC" w:rsidR="00CC69C0" w:rsidRPr="002E66CC" w:rsidRDefault="002E66CC" w:rsidP="002E66CC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2E66CC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359ED" id="_x0000_t202" coordsize="21600,21600" o:spt="202" path="m,l,21600r21600,l21600,xe">
              <v:stroke joinstyle="miter"/>
              <v:path gradientshapeok="t" o:connecttype="rect"/>
            </v:shapetype>
            <v:shape id="MSIPCM55fc49d090b746279eab7515" o:spid="_x0000_s1026" type="#_x0000_t202" alt="{&quot;HashCode&quot;:-1863176793,&quot;Height&quot;:841.0,&quot;Width&quot;:595.0,&quot;Placement&quot;:&quot;Footer&quot;,&quot;Index&quot;:&quot;Primary&quot;,&quot;Section&quot;:1,&quot;Top&quot;:0.0,&quot;Left&quot;:0.0}" style="position:absolute;left:0;text-align:left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" o:allowincell="f" filled="f" stroked="f" strokeweight=".5pt">
              <v:textbox inset=",0,,0">
                <w:txbxContent>
                  <w:p w14:paraId="32DF43F3" w14:textId="2AA1DAEC" w:rsidR="00CC69C0" w:rsidRPr="002E66CC" w:rsidRDefault="002E66CC" w:rsidP="002E66CC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2E66CC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2B7" w:rsidRPr="009C1151">
      <w:rPr>
        <w:rStyle w:val="PageNumber"/>
        <w:rFonts w:cs="Arial"/>
        <w:sz w:val="16"/>
        <w:szCs w:val="16"/>
      </w:rPr>
      <w:t xml:space="preserve">strana </w:t>
    </w:r>
    <w:r w:rsidR="007232B7" w:rsidRPr="009C1151">
      <w:rPr>
        <w:rStyle w:val="PageNumber"/>
        <w:rFonts w:cs="Arial"/>
        <w:sz w:val="16"/>
        <w:szCs w:val="16"/>
      </w:rPr>
      <w:fldChar w:fldCharType="begin"/>
    </w:r>
    <w:r w:rsidR="007232B7" w:rsidRPr="009C1151">
      <w:rPr>
        <w:rStyle w:val="PageNumber"/>
        <w:rFonts w:cs="Arial"/>
        <w:sz w:val="16"/>
        <w:szCs w:val="16"/>
      </w:rPr>
      <w:instrText xml:space="preserve"> PAGE </w:instrText>
    </w:r>
    <w:r w:rsidR="007232B7" w:rsidRPr="009C1151">
      <w:rPr>
        <w:rStyle w:val="PageNumber"/>
        <w:rFonts w:cs="Arial"/>
        <w:sz w:val="16"/>
        <w:szCs w:val="16"/>
      </w:rPr>
      <w:fldChar w:fldCharType="separate"/>
    </w:r>
    <w:r w:rsidR="00BE3F14">
      <w:rPr>
        <w:rStyle w:val="PageNumber"/>
        <w:rFonts w:cs="Arial"/>
        <w:noProof/>
        <w:sz w:val="16"/>
        <w:szCs w:val="16"/>
      </w:rPr>
      <w:t>2</w:t>
    </w:r>
    <w:r w:rsidR="007232B7" w:rsidRPr="009C1151">
      <w:rPr>
        <w:rStyle w:val="PageNumber"/>
        <w:rFonts w:cs="Arial"/>
        <w:sz w:val="16"/>
        <w:szCs w:val="16"/>
      </w:rPr>
      <w:fldChar w:fldCharType="end"/>
    </w:r>
    <w:r w:rsidR="007232B7" w:rsidRPr="009C1151">
      <w:rPr>
        <w:rStyle w:val="PageNumber"/>
        <w:rFonts w:cs="Arial"/>
        <w:sz w:val="16"/>
        <w:szCs w:val="16"/>
      </w:rPr>
      <w:t xml:space="preserve"> / </w:t>
    </w:r>
    <w:r w:rsidR="007232B7" w:rsidRPr="009C1151">
      <w:rPr>
        <w:rStyle w:val="PageNumber"/>
        <w:rFonts w:cs="Arial"/>
        <w:sz w:val="16"/>
        <w:szCs w:val="16"/>
      </w:rPr>
      <w:fldChar w:fldCharType="begin"/>
    </w:r>
    <w:r w:rsidR="007232B7" w:rsidRPr="009C1151">
      <w:rPr>
        <w:rStyle w:val="PageNumber"/>
        <w:rFonts w:cs="Arial"/>
        <w:sz w:val="16"/>
        <w:szCs w:val="16"/>
      </w:rPr>
      <w:instrText xml:space="preserve"> NUMPAGES </w:instrText>
    </w:r>
    <w:r w:rsidR="007232B7" w:rsidRPr="009C1151">
      <w:rPr>
        <w:rStyle w:val="PageNumber"/>
        <w:rFonts w:cs="Arial"/>
        <w:sz w:val="16"/>
        <w:szCs w:val="16"/>
      </w:rPr>
      <w:fldChar w:fldCharType="separate"/>
    </w:r>
    <w:r w:rsidR="00BE3F14">
      <w:rPr>
        <w:rStyle w:val="PageNumber"/>
        <w:rFonts w:cs="Arial"/>
        <w:noProof/>
        <w:sz w:val="16"/>
        <w:szCs w:val="16"/>
      </w:rPr>
      <w:t>4</w:t>
    </w:r>
    <w:r w:rsidR="007232B7" w:rsidRPr="009C1151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F9007" w14:textId="77777777" w:rsidR="00D546E2" w:rsidRDefault="00D546E2">
      <w:r>
        <w:separator/>
      </w:r>
    </w:p>
  </w:footnote>
  <w:footnote w:type="continuationSeparator" w:id="0">
    <w:p w14:paraId="081414E0" w14:textId="77777777" w:rsidR="00D546E2" w:rsidRDefault="00D5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71A6" w14:textId="066BE285" w:rsidR="00DE2328" w:rsidRPr="00B7303D" w:rsidRDefault="00D546E2" w:rsidP="002662A7">
    <w:pPr>
      <w:pStyle w:val="Header"/>
      <w:rPr>
        <w:rFonts w:ascii="Helvetica 55 Roman" w:hAnsi="Helvetica 55 Roman"/>
        <w:sz w:val="52"/>
      </w:rPr>
    </w:pPr>
    <w:r>
      <w:rPr>
        <w:rFonts w:ascii="Helvetica 55 Roman" w:hAnsi="Helvetica 55 Roman"/>
        <w:sz w:val="52"/>
        <w:lang w:val="sk-SK"/>
      </w:rPr>
      <w:object w:dxaOrig="1440" w:dyaOrig="1440" w14:anchorId="056C6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4.2pt;margin-top:4.15pt;width:50.2pt;height:50.2pt;z-index:251658240" fillcolor="window">
          <v:imagedata r:id="rId1" o:title=""/>
        </v:shape>
        <o:OLEObject Type="Embed" ProgID="Word.Picture.8" ShapeID="_x0000_s2049" DrawAspect="Content" ObjectID="_1737275527" r:id="rId2"/>
      </w:object>
    </w:r>
    <w:r w:rsidR="007232B7" w:rsidRPr="00B7303D">
      <w:rPr>
        <w:rFonts w:ascii="Helvetica 55 Roman" w:hAnsi="Helvetica 55 Roman"/>
        <w:sz w:val="52"/>
      </w:rPr>
      <w:t>tlačová správa</w:t>
    </w:r>
  </w:p>
  <w:p w14:paraId="73DDB066" w14:textId="77777777" w:rsidR="00DE2328" w:rsidRDefault="00DE2328" w:rsidP="002662A7">
    <w:pPr>
      <w:pStyle w:val="Header"/>
      <w:rPr>
        <w:rFonts w:ascii="Arial" w:hAnsi="Arial"/>
        <w:sz w:val="52"/>
      </w:rPr>
    </w:pPr>
  </w:p>
  <w:p w14:paraId="1AC54014" w14:textId="77777777" w:rsidR="00DE2328" w:rsidRDefault="00DE2328" w:rsidP="002662A7">
    <w:pPr>
      <w:pStyle w:val="Header"/>
      <w:rPr>
        <w:rFonts w:ascii="Arial" w:hAnsi="Arial"/>
        <w:sz w:val="52"/>
      </w:rPr>
    </w:pPr>
  </w:p>
  <w:p w14:paraId="1C37FF08" w14:textId="77777777" w:rsidR="00DE2328" w:rsidRDefault="00DE2328" w:rsidP="002662A7">
    <w:pPr>
      <w:pStyle w:val="Header"/>
      <w:rPr>
        <w:rFonts w:ascii="Arial" w:hAnsi="Arial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5ED"/>
    <w:multiLevelType w:val="hybridMultilevel"/>
    <w:tmpl w:val="A2A65562"/>
    <w:lvl w:ilvl="0" w:tplc="E60CEA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10A7"/>
    <w:multiLevelType w:val="hybridMultilevel"/>
    <w:tmpl w:val="0F023AD2"/>
    <w:lvl w:ilvl="0" w:tplc="081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CB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0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0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48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6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2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92327A"/>
    <w:multiLevelType w:val="hybridMultilevel"/>
    <w:tmpl w:val="36E2E556"/>
    <w:lvl w:ilvl="0" w:tplc="134ED9B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A134C"/>
    <w:multiLevelType w:val="hybridMultilevel"/>
    <w:tmpl w:val="03CCE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6573"/>
    <w:multiLevelType w:val="hybridMultilevel"/>
    <w:tmpl w:val="05D62FD6"/>
    <w:lvl w:ilvl="0" w:tplc="4A9804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DD"/>
    <w:rsid w:val="00002DBE"/>
    <w:rsid w:val="00003446"/>
    <w:rsid w:val="0001235A"/>
    <w:rsid w:val="000126C9"/>
    <w:rsid w:val="0002590E"/>
    <w:rsid w:val="000274C6"/>
    <w:rsid w:val="000337F3"/>
    <w:rsid w:val="00034A84"/>
    <w:rsid w:val="0004005F"/>
    <w:rsid w:val="000410DC"/>
    <w:rsid w:val="00044DC0"/>
    <w:rsid w:val="00045863"/>
    <w:rsid w:val="00046160"/>
    <w:rsid w:val="000473E4"/>
    <w:rsid w:val="00051790"/>
    <w:rsid w:val="0005194D"/>
    <w:rsid w:val="00051B7E"/>
    <w:rsid w:val="0005358A"/>
    <w:rsid w:val="0006091C"/>
    <w:rsid w:val="000619A5"/>
    <w:rsid w:val="00062109"/>
    <w:rsid w:val="0006783B"/>
    <w:rsid w:val="00071782"/>
    <w:rsid w:val="000719C2"/>
    <w:rsid w:val="000813D2"/>
    <w:rsid w:val="00081AC7"/>
    <w:rsid w:val="00086398"/>
    <w:rsid w:val="000877FC"/>
    <w:rsid w:val="00094C0C"/>
    <w:rsid w:val="00095C7A"/>
    <w:rsid w:val="00095FE7"/>
    <w:rsid w:val="000A0D92"/>
    <w:rsid w:val="000A1827"/>
    <w:rsid w:val="000A18F6"/>
    <w:rsid w:val="000A1E3D"/>
    <w:rsid w:val="000A4273"/>
    <w:rsid w:val="000A4C12"/>
    <w:rsid w:val="000A62AD"/>
    <w:rsid w:val="000B7465"/>
    <w:rsid w:val="000D1107"/>
    <w:rsid w:val="000D7736"/>
    <w:rsid w:val="000E2960"/>
    <w:rsid w:val="000E31A0"/>
    <w:rsid w:val="000F373A"/>
    <w:rsid w:val="000F45BD"/>
    <w:rsid w:val="001019E5"/>
    <w:rsid w:val="00103169"/>
    <w:rsid w:val="001066F3"/>
    <w:rsid w:val="00114084"/>
    <w:rsid w:val="00117B76"/>
    <w:rsid w:val="00123DDF"/>
    <w:rsid w:val="00127EAF"/>
    <w:rsid w:val="0013345C"/>
    <w:rsid w:val="00144DB4"/>
    <w:rsid w:val="0015342E"/>
    <w:rsid w:val="00153EBB"/>
    <w:rsid w:val="00154105"/>
    <w:rsid w:val="00154223"/>
    <w:rsid w:val="00157754"/>
    <w:rsid w:val="00163A1B"/>
    <w:rsid w:val="00172D39"/>
    <w:rsid w:val="00174E6E"/>
    <w:rsid w:val="00176322"/>
    <w:rsid w:val="0017722D"/>
    <w:rsid w:val="0017738B"/>
    <w:rsid w:val="00180A05"/>
    <w:rsid w:val="00180CBA"/>
    <w:rsid w:val="0018197C"/>
    <w:rsid w:val="0018439A"/>
    <w:rsid w:val="00184738"/>
    <w:rsid w:val="00184E0E"/>
    <w:rsid w:val="00184E54"/>
    <w:rsid w:val="00185D5E"/>
    <w:rsid w:val="00186941"/>
    <w:rsid w:val="001914AF"/>
    <w:rsid w:val="00191B2C"/>
    <w:rsid w:val="00197120"/>
    <w:rsid w:val="001A19C3"/>
    <w:rsid w:val="001A1C5C"/>
    <w:rsid w:val="001A3707"/>
    <w:rsid w:val="001A5FAB"/>
    <w:rsid w:val="001A664F"/>
    <w:rsid w:val="001B4800"/>
    <w:rsid w:val="001B4FD7"/>
    <w:rsid w:val="001C3B86"/>
    <w:rsid w:val="001C47CC"/>
    <w:rsid w:val="001C6862"/>
    <w:rsid w:val="001C72B6"/>
    <w:rsid w:val="001E018A"/>
    <w:rsid w:val="001E019D"/>
    <w:rsid w:val="001E7554"/>
    <w:rsid w:val="001F115B"/>
    <w:rsid w:val="001F40BE"/>
    <w:rsid w:val="001F5588"/>
    <w:rsid w:val="00200A93"/>
    <w:rsid w:val="00206CAD"/>
    <w:rsid w:val="0021168A"/>
    <w:rsid w:val="002127D1"/>
    <w:rsid w:val="002151FE"/>
    <w:rsid w:val="00215F8F"/>
    <w:rsid w:val="00217ED4"/>
    <w:rsid w:val="00217F65"/>
    <w:rsid w:val="0022315F"/>
    <w:rsid w:val="0023590E"/>
    <w:rsid w:val="002378EF"/>
    <w:rsid w:val="00240932"/>
    <w:rsid w:val="00240CD8"/>
    <w:rsid w:val="002416A9"/>
    <w:rsid w:val="002461E1"/>
    <w:rsid w:val="00246A82"/>
    <w:rsid w:val="00250400"/>
    <w:rsid w:val="00250E9A"/>
    <w:rsid w:val="00253097"/>
    <w:rsid w:val="002532DD"/>
    <w:rsid w:val="00253712"/>
    <w:rsid w:val="00253858"/>
    <w:rsid w:val="00262926"/>
    <w:rsid w:val="00262F15"/>
    <w:rsid w:val="00265E90"/>
    <w:rsid w:val="00266210"/>
    <w:rsid w:val="00270308"/>
    <w:rsid w:val="002866F4"/>
    <w:rsid w:val="00292103"/>
    <w:rsid w:val="00293A63"/>
    <w:rsid w:val="002A38FD"/>
    <w:rsid w:val="002A4838"/>
    <w:rsid w:val="002A484E"/>
    <w:rsid w:val="002A602F"/>
    <w:rsid w:val="002A7DE5"/>
    <w:rsid w:val="002B1AD9"/>
    <w:rsid w:val="002B472F"/>
    <w:rsid w:val="002B4EEA"/>
    <w:rsid w:val="002C04A8"/>
    <w:rsid w:val="002C0DDC"/>
    <w:rsid w:val="002C18ED"/>
    <w:rsid w:val="002C26B5"/>
    <w:rsid w:val="002C3230"/>
    <w:rsid w:val="002C3585"/>
    <w:rsid w:val="002C79BD"/>
    <w:rsid w:val="002D037A"/>
    <w:rsid w:val="002D28F2"/>
    <w:rsid w:val="002D6DAD"/>
    <w:rsid w:val="002D745D"/>
    <w:rsid w:val="002E550A"/>
    <w:rsid w:val="002E66CC"/>
    <w:rsid w:val="002E687F"/>
    <w:rsid w:val="002E6E71"/>
    <w:rsid w:val="002F09A3"/>
    <w:rsid w:val="002F1EB7"/>
    <w:rsid w:val="002F283F"/>
    <w:rsid w:val="002F6335"/>
    <w:rsid w:val="00300A7A"/>
    <w:rsid w:val="00305A62"/>
    <w:rsid w:val="003069DF"/>
    <w:rsid w:val="0030786E"/>
    <w:rsid w:val="003149FD"/>
    <w:rsid w:val="00316DD3"/>
    <w:rsid w:val="003208CE"/>
    <w:rsid w:val="00324450"/>
    <w:rsid w:val="00324494"/>
    <w:rsid w:val="00326411"/>
    <w:rsid w:val="00334235"/>
    <w:rsid w:val="00334484"/>
    <w:rsid w:val="003361F0"/>
    <w:rsid w:val="00340E1D"/>
    <w:rsid w:val="00343CC7"/>
    <w:rsid w:val="003463F9"/>
    <w:rsid w:val="00352049"/>
    <w:rsid w:val="00352C20"/>
    <w:rsid w:val="00353510"/>
    <w:rsid w:val="00356282"/>
    <w:rsid w:val="003605F1"/>
    <w:rsid w:val="003609E8"/>
    <w:rsid w:val="00360E26"/>
    <w:rsid w:val="0036321A"/>
    <w:rsid w:val="00363EF0"/>
    <w:rsid w:val="00365F46"/>
    <w:rsid w:val="00370BA8"/>
    <w:rsid w:val="00370CD2"/>
    <w:rsid w:val="0037113C"/>
    <w:rsid w:val="0037415D"/>
    <w:rsid w:val="003808A1"/>
    <w:rsid w:val="00382CC1"/>
    <w:rsid w:val="00384E91"/>
    <w:rsid w:val="00386278"/>
    <w:rsid w:val="0038712F"/>
    <w:rsid w:val="0039392D"/>
    <w:rsid w:val="003978C9"/>
    <w:rsid w:val="003A3A23"/>
    <w:rsid w:val="003B1F7E"/>
    <w:rsid w:val="003B4E54"/>
    <w:rsid w:val="003B78F0"/>
    <w:rsid w:val="003C3E18"/>
    <w:rsid w:val="003C472D"/>
    <w:rsid w:val="003D11F9"/>
    <w:rsid w:val="003D512F"/>
    <w:rsid w:val="003D5DF6"/>
    <w:rsid w:val="003E00F1"/>
    <w:rsid w:val="003E1182"/>
    <w:rsid w:val="003E256A"/>
    <w:rsid w:val="003E72EE"/>
    <w:rsid w:val="003E78CC"/>
    <w:rsid w:val="003F0B8E"/>
    <w:rsid w:val="003F695B"/>
    <w:rsid w:val="003F70A3"/>
    <w:rsid w:val="003F7F16"/>
    <w:rsid w:val="004048CF"/>
    <w:rsid w:val="00407CCF"/>
    <w:rsid w:val="00412600"/>
    <w:rsid w:val="0041312D"/>
    <w:rsid w:val="00420B8F"/>
    <w:rsid w:val="004229DC"/>
    <w:rsid w:val="00425D9F"/>
    <w:rsid w:val="00430496"/>
    <w:rsid w:val="00441FAB"/>
    <w:rsid w:val="00442978"/>
    <w:rsid w:val="00443F07"/>
    <w:rsid w:val="00445C4B"/>
    <w:rsid w:val="0045365A"/>
    <w:rsid w:val="00460249"/>
    <w:rsid w:val="00474DF5"/>
    <w:rsid w:val="004770D9"/>
    <w:rsid w:val="004802F4"/>
    <w:rsid w:val="004841A2"/>
    <w:rsid w:val="00485C5B"/>
    <w:rsid w:val="00486A95"/>
    <w:rsid w:val="00495412"/>
    <w:rsid w:val="004A1233"/>
    <w:rsid w:val="004A182C"/>
    <w:rsid w:val="004A6A49"/>
    <w:rsid w:val="004A7BBE"/>
    <w:rsid w:val="004B6EE6"/>
    <w:rsid w:val="004C545E"/>
    <w:rsid w:val="004C6C33"/>
    <w:rsid w:val="004D2F4F"/>
    <w:rsid w:val="004D4C92"/>
    <w:rsid w:val="004D4DE6"/>
    <w:rsid w:val="004E39D1"/>
    <w:rsid w:val="004E4854"/>
    <w:rsid w:val="004E787E"/>
    <w:rsid w:val="004F4858"/>
    <w:rsid w:val="004F6D41"/>
    <w:rsid w:val="00500682"/>
    <w:rsid w:val="00505561"/>
    <w:rsid w:val="00505C72"/>
    <w:rsid w:val="0050744A"/>
    <w:rsid w:val="00510C1F"/>
    <w:rsid w:val="005141EF"/>
    <w:rsid w:val="005170E6"/>
    <w:rsid w:val="00520335"/>
    <w:rsid w:val="005252C9"/>
    <w:rsid w:val="00527F52"/>
    <w:rsid w:val="0053361C"/>
    <w:rsid w:val="0053590A"/>
    <w:rsid w:val="00536633"/>
    <w:rsid w:val="00540BD2"/>
    <w:rsid w:val="00542F8A"/>
    <w:rsid w:val="00544689"/>
    <w:rsid w:val="00550171"/>
    <w:rsid w:val="00555947"/>
    <w:rsid w:val="0056337A"/>
    <w:rsid w:val="00564FA9"/>
    <w:rsid w:val="00567AFE"/>
    <w:rsid w:val="00570F86"/>
    <w:rsid w:val="00572B03"/>
    <w:rsid w:val="00574EE6"/>
    <w:rsid w:val="00576359"/>
    <w:rsid w:val="005807F5"/>
    <w:rsid w:val="00580959"/>
    <w:rsid w:val="0058623B"/>
    <w:rsid w:val="00591528"/>
    <w:rsid w:val="00592105"/>
    <w:rsid w:val="0059390F"/>
    <w:rsid w:val="00593D0B"/>
    <w:rsid w:val="00595423"/>
    <w:rsid w:val="005A488A"/>
    <w:rsid w:val="005B393D"/>
    <w:rsid w:val="005B5CEB"/>
    <w:rsid w:val="005B7850"/>
    <w:rsid w:val="005B7F25"/>
    <w:rsid w:val="005C1542"/>
    <w:rsid w:val="005C2822"/>
    <w:rsid w:val="005C6E2E"/>
    <w:rsid w:val="005D0570"/>
    <w:rsid w:val="005D0D7B"/>
    <w:rsid w:val="005D273A"/>
    <w:rsid w:val="005D442E"/>
    <w:rsid w:val="005D48CB"/>
    <w:rsid w:val="005E2F0A"/>
    <w:rsid w:val="005E7B59"/>
    <w:rsid w:val="005F4910"/>
    <w:rsid w:val="005F5443"/>
    <w:rsid w:val="005F6CBB"/>
    <w:rsid w:val="00604939"/>
    <w:rsid w:val="0060605E"/>
    <w:rsid w:val="006067F1"/>
    <w:rsid w:val="00606A33"/>
    <w:rsid w:val="00613BE5"/>
    <w:rsid w:val="006178CF"/>
    <w:rsid w:val="00617A00"/>
    <w:rsid w:val="006203CD"/>
    <w:rsid w:val="00625552"/>
    <w:rsid w:val="00625B4F"/>
    <w:rsid w:val="00625D00"/>
    <w:rsid w:val="00626398"/>
    <w:rsid w:val="00630994"/>
    <w:rsid w:val="006350C4"/>
    <w:rsid w:val="00637B90"/>
    <w:rsid w:val="0064118D"/>
    <w:rsid w:val="00643935"/>
    <w:rsid w:val="00645610"/>
    <w:rsid w:val="00646ED4"/>
    <w:rsid w:val="00650C38"/>
    <w:rsid w:val="00652A75"/>
    <w:rsid w:val="00654719"/>
    <w:rsid w:val="00654D80"/>
    <w:rsid w:val="00655085"/>
    <w:rsid w:val="00655C7F"/>
    <w:rsid w:val="00657779"/>
    <w:rsid w:val="006600D3"/>
    <w:rsid w:val="006705FA"/>
    <w:rsid w:val="00673A7D"/>
    <w:rsid w:val="00673B57"/>
    <w:rsid w:val="006744AA"/>
    <w:rsid w:val="00674DAE"/>
    <w:rsid w:val="00675631"/>
    <w:rsid w:val="00676080"/>
    <w:rsid w:val="006770E2"/>
    <w:rsid w:val="006812AF"/>
    <w:rsid w:val="00686DF7"/>
    <w:rsid w:val="006870D1"/>
    <w:rsid w:val="00690F8E"/>
    <w:rsid w:val="00694274"/>
    <w:rsid w:val="00696214"/>
    <w:rsid w:val="0069638E"/>
    <w:rsid w:val="006A154C"/>
    <w:rsid w:val="006B15E4"/>
    <w:rsid w:val="006B319A"/>
    <w:rsid w:val="006B422A"/>
    <w:rsid w:val="006B7847"/>
    <w:rsid w:val="006B7FD5"/>
    <w:rsid w:val="006C1BC5"/>
    <w:rsid w:val="006C2B14"/>
    <w:rsid w:val="006C2C27"/>
    <w:rsid w:val="006D2474"/>
    <w:rsid w:val="006D6AAF"/>
    <w:rsid w:val="006D74C9"/>
    <w:rsid w:val="006E03E1"/>
    <w:rsid w:val="006E22A1"/>
    <w:rsid w:val="006E28F2"/>
    <w:rsid w:val="006E2CC8"/>
    <w:rsid w:val="006E2ED2"/>
    <w:rsid w:val="006E587D"/>
    <w:rsid w:val="006F28CE"/>
    <w:rsid w:val="006F3BC0"/>
    <w:rsid w:val="006F6B8C"/>
    <w:rsid w:val="00701663"/>
    <w:rsid w:val="00702EB1"/>
    <w:rsid w:val="007051C2"/>
    <w:rsid w:val="00706C71"/>
    <w:rsid w:val="00713EF6"/>
    <w:rsid w:val="00714046"/>
    <w:rsid w:val="0071517E"/>
    <w:rsid w:val="00717A22"/>
    <w:rsid w:val="00722FD6"/>
    <w:rsid w:val="007232B7"/>
    <w:rsid w:val="0072375A"/>
    <w:rsid w:val="007238BC"/>
    <w:rsid w:val="00725B04"/>
    <w:rsid w:val="00733CE7"/>
    <w:rsid w:val="00736BAE"/>
    <w:rsid w:val="00737A2E"/>
    <w:rsid w:val="007455DF"/>
    <w:rsid w:val="00746D8D"/>
    <w:rsid w:val="00750DBC"/>
    <w:rsid w:val="00751B0C"/>
    <w:rsid w:val="00751F84"/>
    <w:rsid w:val="00753D1B"/>
    <w:rsid w:val="007541DA"/>
    <w:rsid w:val="00757A62"/>
    <w:rsid w:val="00772523"/>
    <w:rsid w:val="0077602A"/>
    <w:rsid w:val="00777CA7"/>
    <w:rsid w:val="007834F3"/>
    <w:rsid w:val="0078431C"/>
    <w:rsid w:val="00785150"/>
    <w:rsid w:val="00785308"/>
    <w:rsid w:val="0078716F"/>
    <w:rsid w:val="00792104"/>
    <w:rsid w:val="0079402E"/>
    <w:rsid w:val="007A2D83"/>
    <w:rsid w:val="007A3212"/>
    <w:rsid w:val="007A369A"/>
    <w:rsid w:val="007A7213"/>
    <w:rsid w:val="007B51E9"/>
    <w:rsid w:val="007B7CE0"/>
    <w:rsid w:val="007C22FD"/>
    <w:rsid w:val="007C4665"/>
    <w:rsid w:val="007C52E1"/>
    <w:rsid w:val="007E558B"/>
    <w:rsid w:val="007E7141"/>
    <w:rsid w:val="007F0790"/>
    <w:rsid w:val="007F35D4"/>
    <w:rsid w:val="007F51FD"/>
    <w:rsid w:val="007F5AEF"/>
    <w:rsid w:val="007F5B00"/>
    <w:rsid w:val="007F6796"/>
    <w:rsid w:val="008008AE"/>
    <w:rsid w:val="00804B79"/>
    <w:rsid w:val="0081204B"/>
    <w:rsid w:val="008128AD"/>
    <w:rsid w:val="0081592E"/>
    <w:rsid w:val="00821CC9"/>
    <w:rsid w:val="00823E33"/>
    <w:rsid w:val="00830EF5"/>
    <w:rsid w:val="00834F4D"/>
    <w:rsid w:val="00843AA0"/>
    <w:rsid w:val="00843B9B"/>
    <w:rsid w:val="00845040"/>
    <w:rsid w:val="008548C1"/>
    <w:rsid w:val="00854DB3"/>
    <w:rsid w:val="00855421"/>
    <w:rsid w:val="00861007"/>
    <w:rsid w:val="00862D94"/>
    <w:rsid w:val="0086434E"/>
    <w:rsid w:val="0086532A"/>
    <w:rsid w:val="008713C6"/>
    <w:rsid w:val="00875A48"/>
    <w:rsid w:val="00876768"/>
    <w:rsid w:val="008814C2"/>
    <w:rsid w:val="00885654"/>
    <w:rsid w:val="00890F65"/>
    <w:rsid w:val="008941D4"/>
    <w:rsid w:val="00895CA9"/>
    <w:rsid w:val="008970D8"/>
    <w:rsid w:val="008978EF"/>
    <w:rsid w:val="008A6666"/>
    <w:rsid w:val="008B0D4D"/>
    <w:rsid w:val="008B11C9"/>
    <w:rsid w:val="008B30DF"/>
    <w:rsid w:val="008B5043"/>
    <w:rsid w:val="008B5288"/>
    <w:rsid w:val="008B5646"/>
    <w:rsid w:val="008C37E8"/>
    <w:rsid w:val="008C5A84"/>
    <w:rsid w:val="008C5BDC"/>
    <w:rsid w:val="008C626C"/>
    <w:rsid w:val="008C6F92"/>
    <w:rsid w:val="008D0530"/>
    <w:rsid w:val="008D2A77"/>
    <w:rsid w:val="008D6030"/>
    <w:rsid w:val="008E5796"/>
    <w:rsid w:val="008F0098"/>
    <w:rsid w:val="008F01BF"/>
    <w:rsid w:val="008F1215"/>
    <w:rsid w:val="008F2933"/>
    <w:rsid w:val="008F294F"/>
    <w:rsid w:val="008F3F8E"/>
    <w:rsid w:val="008F5348"/>
    <w:rsid w:val="008F675A"/>
    <w:rsid w:val="009002D9"/>
    <w:rsid w:val="009021BE"/>
    <w:rsid w:val="009074E2"/>
    <w:rsid w:val="0091249B"/>
    <w:rsid w:val="00913479"/>
    <w:rsid w:val="00916A42"/>
    <w:rsid w:val="00920F66"/>
    <w:rsid w:val="0092164D"/>
    <w:rsid w:val="009217E1"/>
    <w:rsid w:val="00921B5A"/>
    <w:rsid w:val="00921CBE"/>
    <w:rsid w:val="00922AA7"/>
    <w:rsid w:val="009238D5"/>
    <w:rsid w:val="009326A7"/>
    <w:rsid w:val="00934763"/>
    <w:rsid w:val="00945FD1"/>
    <w:rsid w:val="0094785C"/>
    <w:rsid w:val="009509D5"/>
    <w:rsid w:val="00952F9D"/>
    <w:rsid w:val="009546F9"/>
    <w:rsid w:val="00964C43"/>
    <w:rsid w:val="009728CD"/>
    <w:rsid w:val="00973C39"/>
    <w:rsid w:val="00974F7B"/>
    <w:rsid w:val="0099403B"/>
    <w:rsid w:val="009952E1"/>
    <w:rsid w:val="009A178D"/>
    <w:rsid w:val="009A2906"/>
    <w:rsid w:val="009B19DD"/>
    <w:rsid w:val="009B3130"/>
    <w:rsid w:val="009B3993"/>
    <w:rsid w:val="009B5185"/>
    <w:rsid w:val="009C6EA9"/>
    <w:rsid w:val="009D05B0"/>
    <w:rsid w:val="009D2046"/>
    <w:rsid w:val="009D3EB0"/>
    <w:rsid w:val="009E2F91"/>
    <w:rsid w:val="009E416F"/>
    <w:rsid w:val="009E4817"/>
    <w:rsid w:val="009F1AA9"/>
    <w:rsid w:val="009F288A"/>
    <w:rsid w:val="009F2B0D"/>
    <w:rsid w:val="00A0010C"/>
    <w:rsid w:val="00A002BD"/>
    <w:rsid w:val="00A029BE"/>
    <w:rsid w:val="00A04529"/>
    <w:rsid w:val="00A064E1"/>
    <w:rsid w:val="00A064F5"/>
    <w:rsid w:val="00A10498"/>
    <w:rsid w:val="00A15707"/>
    <w:rsid w:val="00A16E8D"/>
    <w:rsid w:val="00A27475"/>
    <w:rsid w:val="00A374E2"/>
    <w:rsid w:val="00A41C29"/>
    <w:rsid w:val="00A42646"/>
    <w:rsid w:val="00A428A8"/>
    <w:rsid w:val="00A442B6"/>
    <w:rsid w:val="00A52FBA"/>
    <w:rsid w:val="00A5659C"/>
    <w:rsid w:val="00A57D6E"/>
    <w:rsid w:val="00A62670"/>
    <w:rsid w:val="00A63B82"/>
    <w:rsid w:val="00A73F28"/>
    <w:rsid w:val="00A751AD"/>
    <w:rsid w:val="00A76DD2"/>
    <w:rsid w:val="00A803C5"/>
    <w:rsid w:val="00A82900"/>
    <w:rsid w:val="00A86BD0"/>
    <w:rsid w:val="00A9242A"/>
    <w:rsid w:val="00A945F4"/>
    <w:rsid w:val="00AA042E"/>
    <w:rsid w:val="00AA1140"/>
    <w:rsid w:val="00AA1CF5"/>
    <w:rsid w:val="00AA2317"/>
    <w:rsid w:val="00AA3743"/>
    <w:rsid w:val="00AA5873"/>
    <w:rsid w:val="00AA60AB"/>
    <w:rsid w:val="00AA67C0"/>
    <w:rsid w:val="00AA7F27"/>
    <w:rsid w:val="00AB041B"/>
    <w:rsid w:val="00AB63FF"/>
    <w:rsid w:val="00AC1857"/>
    <w:rsid w:val="00AD1400"/>
    <w:rsid w:val="00AD5601"/>
    <w:rsid w:val="00AE0871"/>
    <w:rsid w:val="00AE290A"/>
    <w:rsid w:val="00AE372C"/>
    <w:rsid w:val="00AF3D65"/>
    <w:rsid w:val="00B00520"/>
    <w:rsid w:val="00B01443"/>
    <w:rsid w:val="00B04268"/>
    <w:rsid w:val="00B0453B"/>
    <w:rsid w:val="00B10180"/>
    <w:rsid w:val="00B11115"/>
    <w:rsid w:val="00B1241B"/>
    <w:rsid w:val="00B17DBF"/>
    <w:rsid w:val="00B203CE"/>
    <w:rsid w:val="00B24F27"/>
    <w:rsid w:val="00B26739"/>
    <w:rsid w:val="00B346C3"/>
    <w:rsid w:val="00B46B60"/>
    <w:rsid w:val="00B50C78"/>
    <w:rsid w:val="00B55B2A"/>
    <w:rsid w:val="00B5632E"/>
    <w:rsid w:val="00B61E30"/>
    <w:rsid w:val="00B639D6"/>
    <w:rsid w:val="00B657E0"/>
    <w:rsid w:val="00B70989"/>
    <w:rsid w:val="00B7303D"/>
    <w:rsid w:val="00B73C52"/>
    <w:rsid w:val="00B90746"/>
    <w:rsid w:val="00B90F56"/>
    <w:rsid w:val="00B952A3"/>
    <w:rsid w:val="00B9760C"/>
    <w:rsid w:val="00BB2BFD"/>
    <w:rsid w:val="00BB308F"/>
    <w:rsid w:val="00BB72F8"/>
    <w:rsid w:val="00BC005E"/>
    <w:rsid w:val="00BD0DF6"/>
    <w:rsid w:val="00BD2DA9"/>
    <w:rsid w:val="00BD40F0"/>
    <w:rsid w:val="00BE024B"/>
    <w:rsid w:val="00BE1387"/>
    <w:rsid w:val="00BE1A65"/>
    <w:rsid w:val="00BE393A"/>
    <w:rsid w:val="00BE3F14"/>
    <w:rsid w:val="00BE401E"/>
    <w:rsid w:val="00BE6599"/>
    <w:rsid w:val="00BE78EE"/>
    <w:rsid w:val="00BE7D5E"/>
    <w:rsid w:val="00BF3F41"/>
    <w:rsid w:val="00BF455C"/>
    <w:rsid w:val="00BF5425"/>
    <w:rsid w:val="00BF6B5F"/>
    <w:rsid w:val="00C02549"/>
    <w:rsid w:val="00C03719"/>
    <w:rsid w:val="00C044CF"/>
    <w:rsid w:val="00C06440"/>
    <w:rsid w:val="00C06C8E"/>
    <w:rsid w:val="00C10211"/>
    <w:rsid w:val="00C1031F"/>
    <w:rsid w:val="00C1174B"/>
    <w:rsid w:val="00C17AB5"/>
    <w:rsid w:val="00C24A23"/>
    <w:rsid w:val="00C26A0D"/>
    <w:rsid w:val="00C26E3F"/>
    <w:rsid w:val="00C316C8"/>
    <w:rsid w:val="00C32336"/>
    <w:rsid w:val="00C349AA"/>
    <w:rsid w:val="00C376E9"/>
    <w:rsid w:val="00C409AA"/>
    <w:rsid w:val="00C42AD9"/>
    <w:rsid w:val="00C436F5"/>
    <w:rsid w:val="00C45E18"/>
    <w:rsid w:val="00C60C93"/>
    <w:rsid w:val="00C614B4"/>
    <w:rsid w:val="00C64245"/>
    <w:rsid w:val="00C66D9E"/>
    <w:rsid w:val="00C72FD4"/>
    <w:rsid w:val="00C732BE"/>
    <w:rsid w:val="00C770A8"/>
    <w:rsid w:val="00C82D0A"/>
    <w:rsid w:val="00C83C47"/>
    <w:rsid w:val="00C84748"/>
    <w:rsid w:val="00C86918"/>
    <w:rsid w:val="00C9117C"/>
    <w:rsid w:val="00C9289B"/>
    <w:rsid w:val="00C94E69"/>
    <w:rsid w:val="00C95255"/>
    <w:rsid w:val="00C97C5F"/>
    <w:rsid w:val="00CA3A65"/>
    <w:rsid w:val="00CA4C6C"/>
    <w:rsid w:val="00CB0537"/>
    <w:rsid w:val="00CB1C9A"/>
    <w:rsid w:val="00CB74C9"/>
    <w:rsid w:val="00CC32FA"/>
    <w:rsid w:val="00CC6716"/>
    <w:rsid w:val="00CC67E3"/>
    <w:rsid w:val="00CC69C0"/>
    <w:rsid w:val="00CC72DE"/>
    <w:rsid w:val="00CC7CE7"/>
    <w:rsid w:val="00CD1547"/>
    <w:rsid w:val="00CD3422"/>
    <w:rsid w:val="00CD3E84"/>
    <w:rsid w:val="00CD3E88"/>
    <w:rsid w:val="00CD42A0"/>
    <w:rsid w:val="00CD4C81"/>
    <w:rsid w:val="00CE138A"/>
    <w:rsid w:val="00CE649D"/>
    <w:rsid w:val="00CE7C00"/>
    <w:rsid w:val="00CF1235"/>
    <w:rsid w:val="00CF7F80"/>
    <w:rsid w:val="00D05772"/>
    <w:rsid w:val="00D06C45"/>
    <w:rsid w:val="00D12DA0"/>
    <w:rsid w:val="00D13286"/>
    <w:rsid w:val="00D146BE"/>
    <w:rsid w:val="00D147BB"/>
    <w:rsid w:val="00D14B94"/>
    <w:rsid w:val="00D14DDC"/>
    <w:rsid w:val="00D151B4"/>
    <w:rsid w:val="00D15B24"/>
    <w:rsid w:val="00D1608B"/>
    <w:rsid w:val="00D17495"/>
    <w:rsid w:val="00D222BA"/>
    <w:rsid w:val="00D257FA"/>
    <w:rsid w:val="00D27BFE"/>
    <w:rsid w:val="00D30336"/>
    <w:rsid w:val="00D310E6"/>
    <w:rsid w:val="00D320A7"/>
    <w:rsid w:val="00D32D94"/>
    <w:rsid w:val="00D3336B"/>
    <w:rsid w:val="00D34306"/>
    <w:rsid w:val="00D34674"/>
    <w:rsid w:val="00D4094B"/>
    <w:rsid w:val="00D41F6C"/>
    <w:rsid w:val="00D46AB0"/>
    <w:rsid w:val="00D47B5B"/>
    <w:rsid w:val="00D504A6"/>
    <w:rsid w:val="00D50595"/>
    <w:rsid w:val="00D50ADD"/>
    <w:rsid w:val="00D50B18"/>
    <w:rsid w:val="00D5268F"/>
    <w:rsid w:val="00D526D5"/>
    <w:rsid w:val="00D546E2"/>
    <w:rsid w:val="00D54E3A"/>
    <w:rsid w:val="00D5636D"/>
    <w:rsid w:val="00D66B28"/>
    <w:rsid w:val="00D66DCC"/>
    <w:rsid w:val="00D670DD"/>
    <w:rsid w:val="00D677F6"/>
    <w:rsid w:val="00D75EB3"/>
    <w:rsid w:val="00D76677"/>
    <w:rsid w:val="00D838B8"/>
    <w:rsid w:val="00D86B89"/>
    <w:rsid w:val="00D9086E"/>
    <w:rsid w:val="00D93681"/>
    <w:rsid w:val="00D94A78"/>
    <w:rsid w:val="00D94C2E"/>
    <w:rsid w:val="00D97E04"/>
    <w:rsid w:val="00DA4A80"/>
    <w:rsid w:val="00DA4C2D"/>
    <w:rsid w:val="00DB20D5"/>
    <w:rsid w:val="00DC05D8"/>
    <w:rsid w:val="00DC0ED6"/>
    <w:rsid w:val="00DC4BB9"/>
    <w:rsid w:val="00DC706F"/>
    <w:rsid w:val="00DC7FF8"/>
    <w:rsid w:val="00DD0F37"/>
    <w:rsid w:val="00DD5F88"/>
    <w:rsid w:val="00DE2328"/>
    <w:rsid w:val="00DE3AE1"/>
    <w:rsid w:val="00DE6EEF"/>
    <w:rsid w:val="00DE6FB1"/>
    <w:rsid w:val="00DF0B85"/>
    <w:rsid w:val="00DF3031"/>
    <w:rsid w:val="00DF43E7"/>
    <w:rsid w:val="00DF5E98"/>
    <w:rsid w:val="00DF7818"/>
    <w:rsid w:val="00E03AA5"/>
    <w:rsid w:val="00E04F82"/>
    <w:rsid w:val="00E128E0"/>
    <w:rsid w:val="00E156D9"/>
    <w:rsid w:val="00E15F0B"/>
    <w:rsid w:val="00E24CB8"/>
    <w:rsid w:val="00E27BC5"/>
    <w:rsid w:val="00E44592"/>
    <w:rsid w:val="00E46A8F"/>
    <w:rsid w:val="00E472B0"/>
    <w:rsid w:val="00E56833"/>
    <w:rsid w:val="00E57D89"/>
    <w:rsid w:val="00E57FF1"/>
    <w:rsid w:val="00E60E5D"/>
    <w:rsid w:val="00E61C44"/>
    <w:rsid w:val="00E61E9A"/>
    <w:rsid w:val="00E63564"/>
    <w:rsid w:val="00E64C60"/>
    <w:rsid w:val="00E65291"/>
    <w:rsid w:val="00E708C9"/>
    <w:rsid w:val="00E7218B"/>
    <w:rsid w:val="00E739A1"/>
    <w:rsid w:val="00E74A74"/>
    <w:rsid w:val="00E7715F"/>
    <w:rsid w:val="00E82A1E"/>
    <w:rsid w:val="00E84C5A"/>
    <w:rsid w:val="00E865F8"/>
    <w:rsid w:val="00E906FB"/>
    <w:rsid w:val="00EA4FE0"/>
    <w:rsid w:val="00EA686E"/>
    <w:rsid w:val="00EB088A"/>
    <w:rsid w:val="00EB2C53"/>
    <w:rsid w:val="00EC345B"/>
    <w:rsid w:val="00EC40DE"/>
    <w:rsid w:val="00EC6267"/>
    <w:rsid w:val="00EC6346"/>
    <w:rsid w:val="00ED0E80"/>
    <w:rsid w:val="00ED3B9C"/>
    <w:rsid w:val="00EE090B"/>
    <w:rsid w:val="00EE3322"/>
    <w:rsid w:val="00EE4AAC"/>
    <w:rsid w:val="00EE4CDB"/>
    <w:rsid w:val="00EE50D8"/>
    <w:rsid w:val="00EF119B"/>
    <w:rsid w:val="00EF34EB"/>
    <w:rsid w:val="00EF3D95"/>
    <w:rsid w:val="00F02401"/>
    <w:rsid w:val="00F03603"/>
    <w:rsid w:val="00F0617C"/>
    <w:rsid w:val="00F0631E"/>
    <w:rsid w:val="00F159D1"/>
    <w:rsid w:val="00F16925"/>
    <w:rsid w:val="00F37A10"/>
    <w:rsid w:val="00F42216"/>
    <w:rsid w:val="00F4504E"/>
    <w:rsid w:val="00F47635"/>
    <w:rsid w:val="00F50D9A"/>
    <w:rsid w:val="00F5369C"/>
    <w:rsid w:val="00F538AC"/>
    <w:rsid w:val="00F55FA6"/>
    <w:rsid w:val="00F63568"/>
    <w:rsid w:val="00F65038"/>
    <w:rsid w:val="00F6595D"/>
    <w:rsid w:val="00F65BE1"/>
    <w:rsid w:val="00F6645B"/>
    <w:rsid w:val="00F70150"/>
    <w:rsid w:val="00F705BD"/>
    <w:rsid w:val="00F70D2A"/>
    <w:rsid w:val="00F71810"/>
    <w:rsid w:val="00F7216D"/>
    <w:rsid w:val="00F7316B"/>
    <w:rsid w:val="00F7431F"/>
    <w:rsid w:val="00F75AE0"/>
    <w:rsid w:val="00F8290A"/>
    <w:rsid w:val="00F84E1F"/>
    <w:rsid w:val="00F945F9"/>
    <w:rsid w:val="00FA0CA0"/>
    <w:rsid w:val="00FA505F"/>
    <w:rsid w:val="00FB0B11"/>
    <w:rsid w:val="00FB16EF"/>
    <w:rsid w:val="00FB1EA9"/>
    <w:rsid w:val="00FB2114"/>
    <w:rsid w:val="00FB4AE2"/>
    <w:rsid w:val="00FB5787"/>
    <w:rsid w:val="00FB5AA7"/>
    <w:rsid w:val="00FC1A1E"/>
    <w:rsid w:val="00FC1DA2"/>
    <w:rsid w:val="00FC6477"/>
    <w:rsid w:val="00FC6848"/>
    <w:rsid w:val="00FC739B"/>
    <w:rsid w:val="00FC772A"/>
    <w:rsid w:val="00FD0860"/>
    <w:rsid w:val="00FD0E78"/>
    <w:rsid w:val="00FD1821"/>
    <w:rsid w:val="00FD36C6"/>
    <w:rsid w:val="00FD3AF6"/>
    <w:rsid w:val="00FD3D1E"/>
    <w:rsid w:val="00FF26EB"/>
    <w:rsid w:val="00FF425A"/>
    <w:rsid w:val="00FF43E2"/>
    <w:rsid w:val="00FF4BEA"/>
    <w:rsid w:val="00FF4CE9"/>
    <w:rsid w:val="00FF50E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2F528A"/>
  <w15:docId w15:val="{1A1D01A5-BF74-41CD-A70F-39D94000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link w:val="Heading1Char"/>
    <w:uiPriority w:val="9"/>
    <w:qFormat/>
    <w:rsid w:val="00D670DD"/>
    <w:pPr>
      <w:spacing w:before="225" w:after="225"/>
      <w:outlineLvl w:val="0"/>
    </w:pPr>
    <w:rPr>
      <w:b/>
      <w:bCs/>
      <w:color w:val="000000"/>
      <w:kern w:val="36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0DD"/>
    <w:rPr>
      <w:rFonts w:ascii="Times New Roman" w:eastAsia="Times New Roman" w:hAnsi="Times New Roman" w:cs="Times New Roman"/>
      <w:b/>
      <w:bCs/>
      <w:color w:val="000000"/>
      <w:kern w:val="36"/>
      <w:sz w:val="35"/>
      <w:szCs w:val="35"/>
      <w:lang w:eastAsia="sk-SK"/>
    </w:rPr>
  </w:style>
  <w:style w:type="paragraph" w:styleId="Header">
    <w:name w:val="header"/>
    <w:basedOn w:val="Normal"/>
    <w:link w:val="HeaderChar"/>
    <w:rsid w:val="00D670DD"/>
    <w:pPr>
      <w:tabs>
        <w:tab w:val="center" w:pos="4536"/>
        <w:tab w:val="right" w:pos="9072"/>
      </w:tabs>
    </w:pPr>
    <w:rPr>
      <w:noProof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670DD"/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paragraph" w:styleId="Footer">
    <w:name w:val="footer"/>
    <w:basedOn w:val="Normal"/>
    <w:link w:val="FooterChar"/>
    <w:rsid w:val="00D670D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670DD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BodyText">
    <w:name w:val="Body Text"/>
    <w:basedOn w:val="Normal"/>
    <w:link w:val="BodyTextChar"/>
    <w:rsid w:val="00D670DD"/>
    <w:pPr>
      <w:jc w:val="center"/>
    </w:pPr>
    <w:rPr>
      <w:rFonts w:ascii="Arial" w:hAnsi="Arial"/>
      <w:b/>
      <w:noProof/>
      <w:sz w:val="32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D670DD"/>
    <w:rPr>
      <w:rFonts w:ascii="Arial" w:eastAsia="Times New Roman" w:hAnsi="Arial" w:cs="Times New Roman"/>
      <w:b/>
      <w:noProof/>
      <w:sz w:val="32"/>
      <w:szCs w:val="20"/>
      <w:lang w:val="en-US" w:eastAsia="x-none"/>
    </w:rPr>
  </w:style>
  <w:style w:type="character" w:styleId="Hyperlink">
    <w:name w:val="Hyperlink"/>
    <w:rsid w:val="00D670DD"/>
    <w:rPr>
      <w:color w:val="0000FF"/>
      <w:u w:val="single"/>
    </w:rPr>
  </w:style>
  <w:style w:type="character" w:styleId="PageNumber">
    <w:name w:val="page number"/>
    <w:basedOn w:val="DefaultParagraphFont"/>
    <w:rsid w:val="00D670DD"/>
  </w:style>
  <w:style w:type="character" w:styleId="Emphasis">
    <w:name w:val="Emphasis"/>
    <w:basedOn w:val="DefaultParagraphFont"/>
    <w:uiPriority w:val="20"/>
    <w:qFormat/>
    <w:rsid w:val="00D670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D"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F2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9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ws-single-date">
    <w:name w:val="news-single-date"/>
    <w:basedOn w:val="DefaultParagraphFont"/>
    <w:rsid w:val="00FC739B"/>
  </w:style>
  <w:style w:type="character" w:customStyle="1" w:styleId="apple-converted-space">
    <w:name w:val="apple-converted-space"/>
    <w:basedOn w:val="DefaultParagraphFont"/>
    <w:rsid w:val="00FC739B"/>
  </w:style>
  <w:style w:type="character" w:customStyle="1" w:styleId="news-single-time">
    <w:name w:val="news-single-time"/>
    <w:basedOn w:val="DefaultParagraphFont"/>
    <w:rsid w:val="00FC739B"/>
  </w:style>
  <w:style w:type="paragraph" w:styleId="NormalWeb">
    <w:name w:val="Normal (Web)"/>
    <w:basedOn w:val="Normal"/>
    <w:uiPriority w:val="99"/>
    <w:unhideWhenUsed/>
    <w:rsid w:val="00FC73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479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134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479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Default">
    <w:name w:val="Default"/>
    <w:rsid w:val="00754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1D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PlainText">
    <w:name w:val="Plain Text"/>
    <w:basedOn w:val="Normal"/>
    <w:link w:val="PlainTextChar"/>
    <w:uiPriority w:val="99"/>
    <w:unhideWhenUsed/>
    <w:rsid w:val="00CE649D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649D"/>
    <w:rPr>
      <w:rFonts w:ascii="Calibri" w:eastAsia="Calibri" w:hAnsi="Calibri" w:cs="Consolas"/>
      <w:szCs w:val="21"/>
    </w:rPr>
  </w:style>
  <w:style w:type="character" w:customStyle="1" w:styleId="hwtze">
    <w:name w:val="hwtze"/>
    <w:basedOn w:val="DefaultParagraphFont"/>
    <w:rsid w:val="00921B5A"/>
  </w:style>
  <w:style w:type="character" w:customStyle="1" w:styleId="rynqvb">
    <w:name w:val="rynqvb"/>
    <w:basedOn w:val="DefaultParagraphFont"/>
    <w:rsid w:val="00921B5A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2A38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70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ADA"/>
                                <w:left w:val="single" w:sz="6" w:space="11" w:color="DADADA"/>
                                <w:bottom w:val="single" w:sz="6" w:space="15" w:color="DADADA"/>
                                <w:right w:val="single" w:sz="6" w:space="11" w:color="DADADA"/>
                              </w:divBdr>
                              <w:divsChild>
                                <w:div w:id="16487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nastrah.online" TargetMode="External"/><Relationship Id="rId13" Type="http://schemas.openxmlformats.org/officeDocument/2006/relationships/hyperlink" Target="http://www.facebook.com/OrangeSlovensk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ange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xandra.piskunova@oran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ange-busin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orange_svk" TargetMode="External"/><Relationship Id="rId10" Type="http://schemas.openxmlformats.org/officeDocument/2006/relationships/hyperlink" Target="http://www.orang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znastrah.online/" TargetMode="External"/><Relationship Id="rId14" Type="http://schemas.openxmlformats.org/officeDocument/2006/relationships/hyperlink" Target="https://www.linkedin.com/company/orangeslovensk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6E3F-B0E6-44E0-8433-3CCD682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PISKUNOVA Alexandra OSK</dc:creator>
  <cp:lastModifiedBy>PISKUNOVA Alexandra OSK</cp:lastModifiedBy>
  <cp:revision>6</cp:revision>
  <cp:lastPrinted>2023-02-07T08:14:00Z</cp:lastPrinted>
  <dcterms:created xsi:type="dcterms:W3CDTF">2023-02-06T10:22:00Z</dcterms:created>
  <dcterms:modified xsi:type="dcterms:W3CDTF">2023-02-07T10:46:00Z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2023-02-07T10:46:09Z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edd28182-3578-4fd2-9801-a2d561fe3983</vt:lpwstr>
  </property>
  <property fmtid="{D5CDD505-2E9C-101B-9397-08002B2CF9AE}" pid="8" name="MSIP_Label_e6c818a6-e1a0-4a6e-a969-20d857c5dc62_ContentBits">
    <vt:lpwstr>2</vt:lpwstr>
  </property>
</Properties>
</file>